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A8485E" w:rsidRDefault="00A8485E"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1F0B7307" w14:textId="77777777" w:rsidR="00A8485E" w:rsidRPr="00023C7A" w:rsidRDefault="00A8485E"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A8485E" w:rsidRPr="00330791" w:rsidRDefault="00A8485E" w:rsidP="002F053C">
                            <w:pPr>
                              <w:jc w:val="center"/>
                              <w:rPr>
                                <w:b/>
                                <w:sz w:val="40"/>
                                <w:szCs w:val="34"/>
                              </w:rPr>
                            </w:pPr>
                          </w:p>
                          <w:p w14:paraId="1E954CC5" w14:textId="77777777" w:rsidR="00A8485E" w:rsidRPr="00023C7A" w:rsidRDefault="00A8485E" w:rsidP="002F053C">
                            <w:pPr>
                              <w:jc w:val="center"/>
                              <w:rPr>
                                <w:b/>
                                <w:sz w:val="36"/>
                                <w:szCs w:val="34"/>
                              </w:rPr>
                            </w:pPr>
                            <w:r w:rsidRPr="00023C7A">
                              <w:rPr>
                                <w:b/>
                                <w:sz w:val="36"/>
                                <w:szCs w:val="34"/>
                              </w:rPr>
                              <w:t>APOYO NACIONAL A LA PRODUCCIÓN</w:t>
                            </w:r>
                          </w:p>
                          <w:p w14:paraId="60AEE274" w14:textId="77777777" w:rsidR="00A8485E" w:rsidRPr="00023C7A" w:rsidRDefault="00A8485E" w:rsidP="002F053C">
                            <w:pPr>
                              <w:jc w:val="center"/>
                              <w:rPr>
                                <w:b/>
                                <w:bCs/>
                                <w:color w:val="0000FF"/>
                                <w:sz w:val="36"/>
                                <w:szCs w:val="34"/>
                              </w:rPr>
                            </w:pPr>
                            <w:r w:rsidRPr="00023C7A">
                              <w:rPr>
                                <w:b/>
                                <w:sz w:val="36"/>
                                <w:szCs w:val="34"/>
                              </w:rPr>
                              <w:t>Y EMPLEO</w:t>
                            </w:r>
                          </w:p>
                          <w:p w14:paraId="17D3FBF1" w14:textId="77777777" w:rsidR="00A8485E" w:rsidRDefault="00A8485E" w:rsidP="002F053C">
                            <w:pPr>
                              <w:ind w:left="-142"/>
                              <w:jc w:val="center"/>
                              <w:rPr>
                                <w:b/>
                              </w:rPr>
                            </w:pPr>
                          </w:p>
                          <w:p w14:paraId="3F15BAA3" w14:textId="64406F41" w:rsidR="00A8485E" w:rsidRDefault="00A8485E" w:rsidP="00CC6E49">
                            <w:pPr>
                              <w:pStyle w:val="Contenidodelmarco"/>
                              <w:jc w:val="center"/>
                              <w:rPr>
                                <w:color w:val="000000"/>
                              </w:rPr>
                            </w:pPr>
                            <w:r>
                              <w:rPr>
                                <w:rFonts w:ascii="Tahoma" w:hAnsi="Tahoma" w:cs="Tahoma"/>
                                <w:b/>
                                <w:color w:val="000000"/>
                                <w:sz w:val="36"/>
                                <w:szCs w:val="36"/>
                              </w:rPr>
                              <w:t>SIN/GDCBBA/C/</w:t>
                            </w:r>
                            <w:r w:rsidRPr="00190689">
                              <w:rPr>
                                <w:rFonts w:ascii="Tahoma" w:hAnsi="Tahoma" w:cs="Tahoma"/>
                                <w:b/>
                                <w:color w:val="000000"/>
                                <w:sz w:val="36"/>
                                <w:szCs w:val="36"/>
                              </w:rPr>
                              <w:t>AN</w:t>
                            </w:r>
                            <w:r>
                              <w:rPr>
                                <w:rFonts w:ascii="Tahoma" w:hAnsi="Tahoma" w:cs="Tahoma"/>
                                <w:b/>
                                <w:color w:val="000000"/>
                                <w:sz w:val="36"/>
                                <w:szCs w:val="36"/>
                              </w:rPr>
                              <w:t>PE N° 17/2026</w:t>
                            </w:r>
                          </w:p>
                          <w:p w14:paraId="381E40BB" w14:textId="77777777" w:rsidR="00A8485E" w:rsidRDefault="00A8485E" w:rsidP="002F053C">
                            <w:pPr>
                              <w:jc w:val="center"/>
                              <w:rPr>
                                <w:rFonts w:ascii="Tahoma" w:hAnsi="Tahoma" w:cs="Tahoma"/>
                                <w:b/>
                                <w:color w:val="000000"/>
                                <w:sz w:val="20"/>
                                <w:szCs w:val="20"/>
                              </w:rPr>
                            </w:pPr>
                            <w:r w:rsidRPr="00CC6E49">
                              <w:rPr>
                                <w:rFonts w:ascii="Tahoma" w:hAnsi="Tahoma" w:cs="Tahoma"/>
                                <w:b/>
                                <w:color w:val="000000"/>
                                <w:sz w:val="20"/>
                                <w:szCs w:val="20"/>
                              </w:rPr>
                              <w:t xml:space="preserve"> </w:t>
                            </w:r>
                          </w:p>
                          <w:p w14:paraId="4AE1E6B9" w14:textId="77777777" w:rsidR="00A8485E" w:rsidRPr="00CC6E49" w:rsidRDefault="00A8485E" w:rsidP="002F053C">
                            <w:pPr>
                              <w:jc w:val="center"/>
                              <w:rPr>
                                <w:rFonts w:ascii="Tahoma" w:hAnsi="Tahoma" w:cs="Tahoma"/>
                                <w:b/>
                                <w:color w:val="000000"/>
                                <w:sz w:val="20"/>
                                <w:szCs w:val="20"/>
                              </w:rPr>
                            </w:pPr>
                          </w:p>
                          <w:p w14:paraId="2C3821F8" w14:textId="6A6EC5F6" w:rsidR="00A8485E" w:rsidRDefault="00A8485E" w:rsidP="002F053C">
                            <w:pPr>
                              <w:jc w:val="center"/>
                              <w:rPr>
                                <w:rFonts w:ascii="Tahoma" w:hAnsi="Tahoma" w:cs="Tahoma"/>
                                <w:b/>
                                <w:color w:val="000000"/>
                                <w:sz w:val="36"/>
                                <w:szCs w:val="36"/>
                              </w:rPr>
                            </w:pPr>
                            <w:r w:rsidRPr="00A8485E">
                              <w:rPr>
                                <w:rFonts w:ascii="Tahoma" w:hAnsi="Tahoma" w:cs="Tahoma"/>
                                <w:b/>
                                <w:color w:val="000000"/>
                                <w:sz w:val="36"/>
                                <w:szCs w:val="36"/>
                              </w:rPr>
                              <w:t>CONTRATACIÓN DE SIETE (7) CONSULTORES INDIVIDUALES DE LINEA CONSULTOR TÉCNICO I PARA LA INICIATIVA DE APOYO EN LA ATENCIÓN AL CONTRIBUYENTE EN COBRANZA COACTIVA DE LA GERENCIA DISTRITAL COCHABAMBA GESTIÓN 2026”</w:t>
                            </w:r>
                          </w:p>
                          <w:p w14:paraId="575D2278" w14:textId="77777777" w:rsidR="00A8485E" w:rsidRPr="00A8485E" w:rsidRDefault="00A8485E" w:rsidP="002F053C">
                            <w:pPr>
                              <w:jc w:val="center"/>
                              <w:rPr>
                                <w:rFonts w:ascii="Tahoma" w:hAnsi="Tahoma" w:cs="Tahoma"/>
                                <w:b/>
                                <w:color w:val="000000"/>
                                <w:sz w:val="28"/>
                                <w:szCs w:val="28"/>
                              </w:rPr>
                            </w:pPr>
                          </w:p>
                          <w:p w14:paraId="36AD5180" w14:textId="77777777" w:rsidR="00A8485E" w:rsidRPr="00B0744F" w:rsidRDefault="00A8485E" w:rsidP="002F053C">
                            <w:pPr>
                              <w:jc w:val="center"/>
                              <w:rPr>
                                <w:rFonts w:ascii="Tahoma" w:hAnsi="Tahoma" w:cs="Tahoma"/>
                                <w:b/>
                                <w:sz w:val="20"/>
                                <w:szCs w:val="20"/>
                                <w:highlight w:val="yellow"/>
                              </w:rPr>
                            </w:pPr>
                          </w:p>
                          <w:p w14:paraId="007BF58C" w14:textId="4452378F" w:rsidR="00A8485E" w:rsidRDefault="00A8485E" w:rsidP="002F053C">
                            <w:pPr>
                              <w:jc w:val="center"/>
                              <w:rPr>
                                <w:rFonts w:ascii="Tahoma" w:hAnsi="Tahoma" w:cs="Tahoma"/>
                                <w:b/>
                                <w:sz w:val="32"/>
                                <w:szCs w:val="36"/>
                              </w:rPr>
                            </w:pPr>
                            <w:r w:rsidRPr="00B0744F">
                              <w:rPr>
                                <w:rFonts w:ascii="Tahoma" w:hAnsi="Tahoma" w:cs="Tahoma"/>
                                <w:b/>
                                <w:sz w:val="32"/>
                                <w:szCs w:val="32"/>
                              </w:rPr>
                              <w:t>(PRIMERA CONVOCATORIA</w:t>
                            </w:r>
                            <w:r w:rsidRPr="00B0744F">
                              <w:rPr>
                                <w:rFonts w:ascii="Tahoma" w:hAnsi="Tahoma" w:cs="Tahoma"/>
                                <w:b/>
                                <w:sz w:val="32"/>
                                <w:szCs w:val="36"/>
                              </w:rPr>
                              <w:t>)</w:t>
                            </w:r>
                          </w:p>
                          <w:p w14:paraId="2E87B628" w14:textId="5533052F" w:rsidR="00A8485E" w:rsidRDefault="00A8485E"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7AA6D506" w14:textId="77777777" w:rsidR="00A8485E" w:rsidRDefault="00A8485E" w:rsidP="002F053C">
                            <w:pPr>
                              <w:jc w:val="center"/>
                              <w:rPr>
                                <w:rFonts w:ascii="Tahoma" w:hAnsi="Tahoma" w:cs="Tahoma"/>
                                <w:b/>
                                <w:sz w:val="36"/>
                                <w:szCs w:val="36"/>
                              </w:rPr>
                            </w:pPr>
                          </w:p>
                          <w:p w14:paraId="63FAD3F1" w14:textId="2CB02CB0" w:rsidR="00A8485E" w:rsidRPr="00653D3D" w:rsidRDefault="00A8485E"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A8485E" w:rsidRDefault="00A8485E"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A8485E" w:rsidRDefault="00A8485E" w:rsidP="002F053C">
                            <w:pPr>
                              <w:jc w:val="center"/>
                              <w:rPr>
                                <w:rFonts w:ascii="Tahoma" w:hAnsi="Tahoma" w:cs="Tahoma"/>
                                <w:b/>
                                <w:sz w:val="32"/>
                                <w:szCs w:val="36"/>
                              </w:rPr>
                            </w:pPr>
                          </w:p>
                          <w:p w14:paraId="54CB1ABE" w14:textId="77777777" w:rsidR="00A8485E" w:rsidRDefault="00A8485E" w:rsidP="002F053C">
                            <w:pPr>
                              <w:jc w:val="center"/>
                              <w:rPr>
                                <w:rFonts w:ascii="Tahoma" w:hAnsi="Tahoma" w:cs="Tahoma"/>
                                <w:b/>
                                <w:sz w:val="32"/>
                                <w:szCs w:val="36"/>
                              </w:rPr>
                            </w:pPr>
                          </w:p>
                          <w:p w14:paraId="0ECDBF2C" w14:textId="77777777" w:rsidR="00A8485E" w:rsidRDefault="00A8485E" w:rsidP="002F053C">
                            <w:pPr>
                              <w:jc w:val="center"/>
                              <w:rPr>
                                <w:rFonts w:ascii="Tahoma" w:hAnsi="Tahoma" w:cs="Tahoma"/>
                                <w:b/>
                                <w:sz w:val="32"/>
                                <w:szCs w:val="36"/>
                              </w:rPr>
                            </w:pPr>
                          </w:p>
                          <w:p w14:paraId="062BADCA" w14:textId="77777777" w:rsidR="00A8485E" w:rsidRDefault="00A8485E" w:rsidP="002F053C">
                            <w:pPr>
                              <w:jc w:val="center"/>
                              <w:rPr>
                                <w:rFonts w:ascii="Tahoma" w:hAnsi="Tahoma" w:cs="Tahoma"/>
                                <w:b/>
                                <w:sz w:val="32"/>
                                <w:szCs w:val="36"/>
                              </w:rPr>
                            </w:pPr>
                          </w:p>
                          <w:p w14:paraId="54B6D7B4" w14:textId="77777777" w:rsidR="00A8485E" w:rsidRDefault="00A8485E" w:rsidP="002F053C">
                            <w:pPr>
                              <w:jc w:val="center"/>
                              <w:rPr>
                                <w:rFonts w:ascii="Tahoma" w:hAnsi="Tahoma" w:cs="Tahoma"/>
                                <w:b/>
                                <w:sz w:val="32"/>
                                <w:szCs w:val="36"/>
                              </w:rPr>
                            </w:pPr>
                          </w:p>
                          <w:p w14:paraId="057DEC83" w14:textId="77777777" w:rsidR="00A8485E" w:rsidRDefault="00A8485E" w:rsidP="002F053C">
                            <w:pPr>
                              <w:jc w:val="center"/>
                              <w:rPr>
                                <w:rFonts w:ascii="Tahoma" w:hAnsi="Tahoma" w:cs="Tahoma"/>
                                <w:b/>
                                <w:sz w:val="32"/>
                                <w:szCs w:val="36"/>
                              </w:rPr>
                            </w:pPr>
                          </w:p>
                          <w:p w14:paraId="4AE70214" w14:textId="77777777" w:rsidR="00A8485E" w:rsidRDefault="00A8485E" w:rsidP="002F053C">
                            <w:pPr>
                              <w:jc w:val="center"/>
                              <w:rPr>
                                <w:rFonts w:ascii="Tahoma" w:hAnsi="Tahoma" w:cs="Tahoma"/>
                                <w:b/>
                                <w:sz w:val="32"/>
                                <w:szCs w:val="36"/>
                              </w:rPr>
                            </w:pPr>
                          </w:p>
                          <w:p w14:paraId="1B47A4B7" w14:textId="77777777" w:rsidR="00A8485E" w:rsidRDefault="00A8485E" w:rsidP="002F053C">
                            <w:pPr>
                              <w:jc w:val="center"/>
                              <w:rPr>
                                <w:rFonts w:ascii="Tahoma" w:hAnsi="Tahoma" w:cs="Tahoma"/>
                                <w:b/>
                                <w:sz w:val="32"/>
                                <w:szCs w:val="36"/>
                              </w:rPr>
                            </w:pPr>
                          </w:p>
                          <w:p w14:paraId="2686C617" w14:textId="77777777" w:rsidR="00A8485E" w:rsidRDefault="00A8485E" w:rsidP="002F053C">
                            <w:pPr>
                              <w:jc w:val="center"/>
                              <w:rPr>
                                <w:rFonts w:ascii="Tahoma" w:hAnsi="Tahoma" w:cs="Tahoma"/>
                                <w:b/>
                                <w:sz w:val="32"/>
                                <w:szCs w:val="36"/>
                              </w:rPr>
                            </w:pPr>
                          </w:p>
                          <w:p w14:paraId="1B6A3062" w14:textId="77777777" w:rsidR="00A8485E" w:rsidRDefault="00A8485E" w:rsidP="002F053C">
                            <w:pPr>
                              <w:jc w:val="center"/>
                              <w:rPr>
                                <w:rFonts w:ascii="Tahoma" w:hAnsi="Tahoma" w:cs="Tahoma"/>
                                <w:b/>
                                <w:sz w:val="32"/>
                                <w:szCs w:val="36"/>
                              </w:rPr>
                            </w:pPr>
                          </w:p>
                          <w:p w14:paraId="53CED2C7" w14:textId="77777777" w:rsidR="00A8485E" w:rsidRDefault="00A8485E" w:rsidP="002F053C">
                            <w:pPr>
                              <w:jc w:val="center"/>
                              <w:rPr>
                                <w:rFonts w:ascii="Tahoma" w:hAnsi="Tahoma" w:cs="Tahoma"/>
                                <w:b/>
                                <w:sz w:val="32"/>
                                <w:szCs w:val="36"/>
                              </w:rPr>
                            </w:pPr>
                          </w:p>
                          <w:p w14:paraId="4078F874" w14:textId="77777777" w:rsidR="00A8485E" w:rsidRDefault="00A8485E" w:rsidP="002F053C">
                            <w:pPr>
                              <w:jc w:val="center"/>
                              <w:rPr>
                                <w:rFonts w:ascii="Tahoma" w:hAnsi="Tahoma" w:cs="Tahoma"/>
                                <w:b/>
                                <w:sz w:val="32"/>
                                <w:szCs w:val="36"/>
                              </w:rPr>
                            </w:pPr>
                          </w:p>
                          <w:p w14:paraId="7BE06403" w14:textId="77777777" w:rsidR="00A8485E" w:rsidRPr="00295A29" w:rsidRDefault="00A8485E" w:rsidP="002F053C">
                            <w:pPr>
                              <w:jc w:val="center"/>
                              <w:rPr>
                                <w:rFonts w:ascii="Tahoma" w:hAnsi="Tahoma" w:cs="Tahoma"/>
                                <w:b/>
                                <w:sz w:val="32"/>
                                <w:szCs w:val="36"/>
                              </w:rPr>
                            </w:pPr>
                          </w:p>
                          <w:p w14:paraId="6A69BA2D" w14:textId="77777777" w:rsidR="00A8485E" w:rsidRPr="00923A3E" w:rsidRDefault="00A8485E"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A8485E" w:rsidRDefault="00A8485E"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1F0B7307" w14:textId="77777777" w:rsidR="00A8485E" w:rsidRPr="00023C7A" w:rsidRDefault="00A8485E"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A8485E" w:rsidRPr="00330791" w:rsidRDefault="00A8485E" w:rsidP="002F053C">
                      <w:pPr>
                        <w:jc w:val="center"/>
                        <w:rPr>
                          <w:b/>
                          <w:sz w:val="40"/>
                          <w:szCs w:val="34"/>
                        </w:rPr>
                      </w:pPr>
                    </w:p>
                    <w:p w14:paraId="1E954CC5" w14:textId="77777777" w:rsidR="00A8485E" w:rsidRPr="00023C7A" w:rsidRDefault="00A8485E" w:rsidP="002F053C">
                      <w:pPr>
                        <w:jc w:val="center"/>
                        <w:rPr>
                          <w:b/>
                          <w:sz w:val="36"/>
                          <w:szCs w:val="34"/>
                        </w:rPr>
                      </w:pPr>
                      <w:r w:rsidRPr="00023C7A">
                        <w:rPr>
                          <w:b/>
                          <w:sz w:val="36"/>
                          <w:szCs w:val="34"/>
                        </w:rPr>
                        <w:t>APOYO NACIONAL A LA PRODUCCIÓN</w:t>
                      </w:r>
                    </w:p>
                    <w:p w14:paraId="60AEE274" w14:textId="77777777" w:rsidR="00A8485E" w:rsidRPr="00023C7A" w:rsidRDefault="00A8485E" w:rsidP="002F053C">
                      <w:pPr>
                        <w:jc w:val="center"/>
                        <w:rPr>
                          <w:b/>
                          <w:bCs/>
                          <w:color w:val="0000FF"/>
                          <w:sz w:val="36"/>
                          <w:szCs w:val="34"/>
                        </w:rPr>
                      </w:pPr>
                      <w:r w:rsidRPr="00023C7A">
                        <w:rPr>
                          <w:b/>
                          <w:sz w:val="36"/>
                          <w:szCs w:val="34"/>
                        </w:rPr>
                        <w:t>Y EMPLEO</w:t>
                      </w:r>
                    </w:p>
                    <w:p w14:paraId="17D3FBF1" w14:textId="77777777" w:rsidR="00A8485E" w:rsidRDefault="00A8485E" w:rsidP="002F053C">
                      <w:pPr>
                        <w:ind w:left="-142"/>
                        <w:jc w:val="center"/>
                        <w:rPr>
                          <w:b/>
                        </w:rPr>
                      </w:pPr>
                    </w:p>
                    <w:p w14:paraId="3F15BAA3" w14:textId="64406F41" w:rsidR="00A8485E" w:rsidRDefault="00A8485E" w:rsidP="00CC6E49">
                      <w:pPr>
                        <w:pStyle w:val="Contenidodelmarco"/>
                        <w:jc w:val="center"/>
                        <w:rPr>
                          <w:color w:val="000000"/>
                        </w:rPr>
                      </w:pPr>
                      <w:r>
                        <w:rPr>
                          <w:rFonts w:ascii="Tahoma" w:hAnsi="Tahoma" w:cs="Tahoma"/>
                          <w:b/>
                          <w:color w:val="000000"/>
                          <w:sz w:val="36"/>
                          <w:szCs w:val="36"/>
                        </w:rPr>
                        <w:t>SIN/GDCBBA/C/</w:t>
                      </w:r>
                      <w:r w:rsidRPr="00190689">
                        <w:rPr>
                          <w:rFonts w:ascii="Tahoma" w:hAnsi="Tahoma" w:cs="Tahoma"/>
                          <w:b/>
                          <w:color w:val="000000"/>
                          <w:sz w:val="36"/>
                          <w:szCs w:val="36"/>
                        </w:rPr>
                        <w:t>AN</w:t>
                      </w:r>
                      <w:r>
                        <w:rPr>
                          <w:rFonts w:ascii="Tahoma" w:hAnsi="Tahoma" w:cs="Tahoma"/>
                          <w:b/>
                          <w:color w:val="000000"/>
                          <w:sz w:val="36"/>
                          <w:szCs w:val="36"/>
                        </w:rPr>
                        <w:t>PE N° 17/2026</w:t>
                      </w:r>
                    </w:p>
                    <w:p w14:paraId="381E40BB" w14:textId="77777777" w:rsidR="00A8485E" w:rsidRDefault="00A8485E" w:rsidP="002F053C">
                      <w:pPr>
                        <w:jc w:val="center"/>
                        <w:rPr>
                          <w:rFonts w:ascii="Tahoma" w:hAnsi="Tahoma" w:cs="Tahoma"/>
                          <w:b/>
                          <w:color w:val="000000"/>
                          <w:sz w:val="20"/>
                          <w:szCs w:val="20"/>
                        </w:rPr>
                      </w:pPr>
                      <w:r w:rsidRPr="00CC6E49">
                        <w:rPr>
                          <w:rFonts w:ascii="Tahoma" w:hAnsi="Tahoma" w:cs="Tahoma"/>
                          <w:b/>
                          <w:color w:val="000000"/>
                          <w:sz w:val="20"/>
                          <w:szCs w:val="20"/>
                        </w:rPr>
                        <w:t xml:space="preserve"> </w:t>
                      </w:r>
                    </w:p>
                    <w:p w14:paraId="4AE1E6B9" w14:textId="77777777" w:rsidR="00A8485E" w:rsidRPr="00CC6E49" w:rsidRDefault="00A8485E" w:rsidP="002F053C">
                      <w:pPr>
                        <w:jc w:val="center"/>
                        <w:rPr>
                          <w:rFonts w:ascii="Tahoma" w:hAnsi="Tahoma" w:cs="Tahoma"/>
                          <w:b/>
                          <w:color w:val="000000"/>
                          <w:sz w:val="20"/>
                          <w:szCs w:val="20"/>
                        </w:rPr>
                      </w:pPr>
                    </w:p>
                    <w:p w14:paraId="2C3821F8" w14:textId="6A6EC5F6" w:rsidR="00A8485E" w:rsidRDefault="00A8485E" w:rsidP="002F053C">
                      <w:pPr>
                        <w:jc w:val="center"/>
                        <w:rPr>
                          <w:rFonts w:ascii="Tahoma" w:hAnsi="Tahoma" w:cs="Tahoma"/>
                          <w:b/>
                          <w:color w:val="000000"/>
                          <w:sz w:val="36"/>
                          <w:szCs w:val="36"/>
                        </w:rPr>
                      </w:pPr>
                      <w:r w:rsidRPr="00A8485E">
                        <w:rPr>
                          <w:rFonts w:ascii="Tahoma" w:hAnsi="Tahoma" w:cs="Tahoma"/>
                          <w:b/>
                          <w:color w:val="000000"/>
                          <w:sz w:val="36"/>
                          <w:szCs w:val="36"/>
                        </w:rPr>
                        <w:t>CONTRATACIÓN DE SIETE (7) CONSULTORES INDIVIDUALES DE LINEA CONSULTOR TÉCNICO I PARA LA INICIATIVA DE APOYO EN LA ATENCIÓN AL CONTRIBUYENTE EN COBRANZA COACTIVA DE LA GERENCIA DISTRITAL COCHABAMBA GESTIÓN 2026”</w:t>
                      </w:r>
                    </w:p>
                    <w:p w14:paraId="575D2278" w14:textId="77777777" w:rsidR="00A8485E" w:rsidRPr="00A8485E" w:rsidRDefault="00A8485E" w:rsidP="002F053C">
                      <w:pPr>
                        <w:jc w:val="center"/>
                        <w:rPr>
                          <w:rFonts w:ascii="Tahoma" w:hAnsi="Tahoma" w:cs="Tahoma"/>
                          <w:b/>
                          <w:color w:val="000000"/>
                          <w:sz w:val="28"/>
                          <w:szCs w:val="28"/>
                        </w:rPr>
                      </w:pPr>
                    </w:p>
                    <w:p w14:paraId="36AD5180" w14:textId="77777777" w:rsidR="00A8485E" w:rsidRPr="00B0744F" w:rsidRDefault="00A8485E" w:rsidP="002F053C">
                      <w:pPr>
                        <w:jc w:val="center"/>
                        <w:rPr>
                          <w:rFonts w:ascii="Tahoma" w:hAnsi="Tahoma" w:cs="Tahoma"/>
                          <w:b/>
                          <w:sz w:val="20"/>
                          <w:szCs w:val="20"/>
                          <w:highlight w:val="yellow"/>
                        </w:rPr>
                      </w:pPr>
                    </w:p>
                    <w:p w14:paraId="007BF58C" w14:textId="4452378F" w:rsidR="00A8485E" w:rsidRDefault="00A8485E" w:rsidP="002F053C">
                      <w:pPr>
                        <w:jc w:val="center"/>
                        <w:rPr>
                          <w:rFonts w:ascii="Tahoma" w:hAnsi="Tahoma" w:cs="Tahoma"/>
                          <w:b/>
                          <w:sz w:val="32"/>
                          <w:szCs w:val="36"/>
                        </w:rPr>
                      </w:pPr>
                      <w:r w:rsidRPr="00B0744F">
                        <w:rPr>
                          <w:rFonts w:ascii="Tahoma" w:hAnsi="Tahoma" w:cs="Tahoma"/>
                          <w:b/>
                          <w:sz w:val="32"/>
                          <w:szCs w:val="32"/>
                        </w:rPr>
                        <w:t>(PRIMERA CONVOCATORIA</w:t>
                      </w:r>
                      <w:r w:rsidRPr="00B0744F">
                        <w:rPr>
                          <w:rFonts w:ascii="Tahoma" w:hAnsi="Tahoma" w:cs="Tahoma"/>
                          <w:b/>
                          <w:sz w:val="32"/>
                          <w:szCs w:val="36"/>
                        </w:rPr>
                        <w:t>)</w:t>
                      </w:r>
                    </w:p>
                    <w:p w14:paraId="2E87B628" w14:textId="5533052F" w:rsidR="00A8485E" w:rsidRDefault="00A8485E"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7AA6D506" w14:textId="77777777" w:rsidR="00A8485E" w:rsidRDefault="00A8485E" w:rsidP="002F053C">
                      <w:pPr>
                        <w:jc w:val="center"/>
                        <w:rPr>
                          <w:rFonts w:ascii="Tahoma" w:hAnsi="Tahoma" w:cs="Tahoma"/>
                          <w:b/>
                          <w:sz w:val="36"/>
                          <w:szCs w:val="36"/>
                        </w:rPr>
                      </w:pPr>
                    </w:p>
                    <w:p w14:paraId="63FAD3F1" w14:textId="2CB02CB0" w:rsidR="00A8485E" w:rsidRPr="00653D3D" w:rsidRDefault="00A8485E"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A8485E" w:rsidRDefault="00A8485E"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A8485E" w:rsidRDefault="00A8485E" w:rsidP="002F053C">
                      <w:pPr>
                        <w:jc w:val="center"/>
                        <w:rPr>
                          <w:rFonts w:ascii="Tahoma" w:hAnsi="Tahoma" w:cs="Tahoma"/>
                          <w:b/>
                          <w:sz w:val="32"/>
                          <w:szCs w:val="36"/>
                        </w:rPr>
                      </w:pPr>
                    </w:p>
                    <w:p w14:paraId="54CB1ABE" w14:textId="77777777" w:rsidR="00A8485E" w:rsidRDefault="00A8485E" w:rsidP="002F053C">
                      <w:pPr>
                        <w:jc w:val="center"/>
                        <w:rPr>
                          <w:rFonts w:ascii="Tahoma" w:hAnsi="Tahoma" w:cs="Tahoma"/>
                          <w:b/>
                          <w:sz w:val="32"/>
                          <w:szCs w:val="36"/>
                        </w:rPr>
                      </w:pPr>
                    </w:p>
                    <w:p w14:paraId="0ECDBF2C" w14:textId="77777777" w:rsidR="00A8485E" w:rsidRDefault="00A8485E" w:rsidP="002F053C">
                      <w:pPr>
                        <w:jc w:val="center"/>
                        <w:rPr>
                          <w:rFonts w:ascii="Tahoma" w:hAnsi="Tahoma" w:cs="Tahoma"/>
                          <w:b/>
                          <w:sz w:val="32"/>
                          <w:szCs w:val="36"/>
                        </w:rPr>
                      </w:pPr>
                    </w:p>
                    <w:p w14:paraId="062BADCA" w14:textId="77777777" w:rsidR="00A8485E" w:rsidRDefault="00A8485E" w:rsidP="002F053C">
                      <w:pPr>
                        <w:jc w:val="center"/>
                        <w:rPr>
                          <w:rFonts w:ascii="Tahoma" w:hAnsi="Tahoma" w:cs="Tahoma"/>
                          <w:b/>
                          <w:sz w:val="32"/>
                          <w:szCs w:val="36"/>
                        </w:rPr>
                      </w:pPr>
                    </w:p>
                    <w:p w14:paraId="54B6D7B4" w14:textId="77777777" w:rsidR="00A8485E" w:rsidRDefault="00A8485E" w:rsidP="002F053C">
                      <w:pPr>
                        <w:jc w:val="center"/>
                        <w:rPr>
                          <w:rFonts w:ascii="Tahoma" w:hAnsi="Tahoma" w:cs="Tahoma"/>
                          <w:b/>
                          <w:sz w:val="32"/>
                          <w:szCs w:val="36"/>
                        </w:rPr>
                      </w:pPr>
                    </w:p>
                    <w:p w14:paraId="057DEC83" w14:textId="77777777" w:rsidR="00A8485E" w:rsidRDefault="00A8485E" w:rsidP="002F053C">
                      <w:pPr>
                        <w:jc w:val="center"/>
                        <w:rPr>
                          <w:rFonts w:ascii="Tahoma" w:hAnsi="Tahoma" w:cs="Tahoma"/>
                          <w:b/>
                          <w:sz w:val="32"/>
                          <w:szCs w:val="36"/>
                        </w:rPr>
                      </w:pPr>
                    </w:p>
                    <w:p w14:paraId="4AE70214" w14:textId="77777777" w:rsidR="00A8485E" w:rsidRDefault="00A8485E" w:rsidP="002F053C">
                      <w:pPr>
                        <w:jc w:val="center"/>
                        <w:rPr>
                          <w:rFonts w:ascii="Tahoma" w:hAnsi="Tahoma" w:cs="Tahoma"/>
                          <w:b/>
                          <w:sz w:val="32"/>
                          <w:szCs w:val="36"/>
                        </w:rPr>
                      </w:pPr>
                    </w:p>
                    <w:p w14:paraId="1B47A4B7" w14:textId="77777777" w:rsidR="00A8485E" w:rsidRDefault="00A8485E" w:rsidP="002F053C">
                      <w:pPr>
                        <w:jc w:val="center"/>
                        <w:rPr>
                          <w:rFonts w:ascii="Tahoma" w:hAnsi="Tahoma" w:cs="Tahoma"/>
                          <w:b/>
                          <w:sz w:val="32"/>
                          <w:szCs w:val="36"/>
                        </w:rPr>
                      </w:pPr>
                    </w:p>
                    <w:p w14:paraId="2686C617" w14:textId="77777777" w:rsidR="00A8485E" w:rsidRDefault="00A8485E" w:rsidP="002F053C">
                      <w:pPr>
                        <w:jc w:val="center"/>
                        <w:rPr>
                          <w:rFonts w:ascii="Tahoma" w:hAnsi="Tahoma" w:cs="Tahoma"/>
                          <w:b/>
                          <w:sz w:val="32"/>
                          <w:szCs w:val="36"/>
                        </w:rPr>
                      </w:pPr>
                    </w:p>
                    <w:p w14:paraId="1B6A3062" w14:textId="77777777" w:rsidR="00A8485E" w:rsidRDefault="00A8485E" w:rsidP="002F053C">
                      <w:pPr>
                        <w:jc w:val="center"/>
                        <w:rPr>
                          <w:rFonts w:ascii="Tahoma" w:hAnsi="Tahoma" w:cs="Tahoma"/>
                          <w:b/>
                          <w:sz w:val="32"/>
                          <w:szCs w:val="36"/>
                        </w:rPr>
                      </w:pPr>
                    </w:p>
                    <w:p w14:paraId="53CED2C7" w14:textId="77777777" w:rsidR="00A8485E" w:rsidRDefault="00A8485E" w:rsidP="002F053C">
                      <w:pPr>
                        <w:jc w:val="center"/>
                        <w:rPr>
                          <w:rFonts w:ascii="Tahoma" w:hAnsi="Tahoma" w:cs="Tahoma"/>
                          <w:b/>
                          <w:sz w:val="32"/>
                          <w:szCs w:val="36"/>
                        </w:rPr>
                      </w:pPr>
                    </w:p>
                    <w:p w14:paraId="4078F874" w14:textId="77777777" w:rsidR="00A8485E" w:rsidRDefault="00A8485E" w:rsidP="002F053C">
                      <w:pPr>
                        <w:jc w:val="center"/>
                        <w:rPr>
                          <w:rFonts w:ascii="Tahoma" w:hAnsi="Tahoma" w:cs="Tahoma"/>
                          <w:b/>
                          <w:sz w:val="32"/>
                          <w:szCs w:val="36"/>
                        </w:rPr>
                      </w:pPr>
                    </w:p>
                    <w:p w14:paraId="7BE06403" w14:textId="77777777" w:rsidR="00A8485E" w:rsidRPr="00295A29" w:rsidRDefault="00A8485E" w:rsidP="002F053C">
                      <w:pPr>
                        <w:jc w:val="center"/>
                        <w:rPr>
                          <w:rFonts w:ascii="Tahoma" w:hAnsi="Tahoma" w:cs="Tahoma"/>
                          <w:b/>
                          <w:sz w:val="32"/>
                          <w:szCs w:val="36"/>
                        </w:rPr>
                      </w:pPr>
                    </w:p>
                    <w:p w14:paraId="6A69BA2D" w14:textId="77777777" w:rsidR="00A8485E" w:rsidRPr="00923A3E" w:rsidRDefault="00A8485E"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A8485E" w:rsidRDefault="00A8485E"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A8485E" w:rsidRDefault="00A8485E"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A8485E" w:rsidRDefault="00A8485E"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A8485E" w:rsidRDefault="00A8485E"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A8485E" w:rsidRDefault="00A8485E"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A8485E" w:rsidRDefault="00A8485E"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A8485E" w:rsidRDefault="00A8485E"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A8485E" w:rsidRDefault="00A8485E"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565303">
          <w:rPr>
            <w:noProof/>
            <w:webHidden/>
          </w:rPr>
          <w:t>3</w:t>
        </w:r>
        <w:r w:rsidR="00D011A8" w:rsidRPr="00D011A8">
          <w:rPr>
            <w:noProof/>
            <w:webHidden/>
          </w:rPr>
          <w:fldChar w:fldCharType="end"/>
        </w:r>
      </w:hyperlink>
    </w:p>
    <w:p w14:paraId="585A95B6" w14:textId="77E73BD2"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565303">
          <w:rPr>
            <w:noProof/>
            <w:webHidden/>
          </w:rPr>
          <w:t>3</w:t>
        </w:r>
        <w:r w:rsidR="00D011A8" w:rsidRPr="00D011A8">
          <w:rPr>
            <w:noProof/>
            <w:webHidden/>
          </w:rPr>
          <w:fldChar w:fldCharType="end"/>
        </w:r>
      </w:hyperlink>
    </w:p>
    <w:p w14:paraId="262E5D48" w14:textId="75CEAC19"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565303">
          <w:rPr>
            <w:noProof/>
            <w:webHidden/>
          </w:rPr>
          <w:t>3</w:t>
        </w:r>
        <w:r w:rsidR="00D011A8" w:rsidRPr="00D011A8">
          <w:rPr>
            <w:noProof/>
            <w:webHidden/>
          </w:rPr>
          <w:fldChar w:fldCharType="end"/>
        </w:r>
      </w:hyperlink>
    </w:p>
    <w:p w14:paraId="5BBD57CA" w14:textId="54BCB1C8"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565303">
          <w:rPr>
            <w:noProof/>
            <w:webHidden/>
          </w:rPr>
          <w:t>3</w:t>
        </w:r>
        <w:r w:rsidR="00D011A8" w:rsidRPr="00D011A8">
          <w:rPr>
            <w:noProof/>
            <w:webHidden/>
          </w:rPr>
          <w:fldChar w:fldCharType="end"/>
        </w:r>
      </w:hyperlink>
    </w:p>
    <w:p w14:paraId="09DDC8E9" w14:textId="3E20951B"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565303">
          <w:rPr>
            <w:noProof/>
            <w:webHidden/>
          </w:rPr>
          <w:t>4</w:t>
        </w:r>
        <w:r w:rsidR="00D011A8" w:rsidRPr="00D011A8">
          <w:rPr>
            <w:noProof/>
            <w:webHidden/>
          </w:rPr>
          <w:fldChar w:fldCharType="end"/>
        </w:r>
      </w:hyperlink>
    </w:p>
    <w:p w14:paraId="1C715509" w14:textId="72EB3F54"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565303">
          <w:rPr>
            <w:noProof/>
            <w:webHidden/>
          </w:rPr>
          <w:t>5</w:t>
        </w:r>
        <w:r w:rsidR="00D011A8" w:rsidRPr="00D011A8">
          <w:rPr>
            <w:noProof/>
            <w:webHidden/>
          </w:rPr>
          <w:fldChar w:fldCharType="end"/>
        </w:r>
      </w:hyperlink>
    </w:p>
    <w:p w14:paraId="42D7EB33" w14:textId="25C7B4F0"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565303">
          <w:rPr>
            <w:noProof/>
            <w:webHidden/>
          </w:rPr>
          <w:t>6</w:t>
        </w:r>
        <w:r w:rsidR="00D011A8" w:rsidRPr="00D011A8">
          <w:rPr>
            <w:noProof/>
            <w:webHidden/>
          </w:rPr>
          <w:fldChar w:fldCharType="end"/>
        </w:r>
      </w:hyperlink>
    </w:p>
    <w:p w14:paraId="7066CE74" w14:textId="1B6FB98B"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565303">
          <w:rPr>
            <w:noProof/>
            <w:webHidden/>
          </w:rPr>
          <w:t>6</w:t>
        </w:r>
        <w:r w:rsidR="00D011A8" w:rsidRPr="00D011A8">
          <w:rPr>
            <w:noProof/>
            <w:webHidden/>
          </w:rPr>
          <w:fldChar w:fldCharType="end"/>
        </w:r>
      </w:hyperlink>
    </w:p>
    <w:p w14:paraId="330B2A8F" w14:textId="003B512A"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565303">
          <w:rPr>
            <w:noProof/>
            <w:webHidden/>
          </w:rPr>
          <w:t>6</w:t>
        </w:r>
        <w:r w:rsidR="00D011A8" w:rsidRPr="00D011A8">
          <w:rPr>
            <w:noProof/>
            <w:webHidden/>
          </w:rPr>
          <w:fldChar w:fldCharType="end"/>
        </w:r>
      </w:hyperlink>
    </w:p>
    <w:p w14:paraId="4E6C7183" w14:textId="2AB5A1E3"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565303">
          <w:rPr>
            <w:noProof/>
            <w:webHidden/>
          </w:rPr>
          <w:t>6</w:t>
        </w:r>
        <w:r w:rsidR="00D011A8" w:rsidRPr="00D011A8">
          <w:rPr>
            <w:noProof/>
            <w:webHidden/>
          </w:rPr>
          <w:fldChar w:fldCharType="end"/>
        </w:r>
      </w:hyperlink>
    </w:p>
    <w:p w14:paraId="314B85F5" w14:textId="2C5B35BD"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565303">
          <w:rPr>
            <w:noProof/>
            <w:webHidden/>
          </w:rPr>
          <w:t>6</w:t>
        </w:r>
        <w:r w:rsidR="00D011A8" w:rsidRPr="00D011A8">
          <w:rPr>
            <w:noProof/>
            <w:webHidden/>
          </w:rPr>
          <w:fldChar w:fldCharType="end"/>
        </w:r>
      </w:hyperlink>
    </w:p>
    <w:p w14:paraId="7D107F0E" w14:textId="4774FA8A"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565303">
          <w:rPr>
            <w:noProof/>
            <w:webHidden/>
          </w:rPr>
          <w:t>7</w:t>
        </w:r>
        <w:r w:rsidR="00D011A8" w:rsidRPr="00D011A8">
          <w:rPr>
            <w:noProof/>
            <w:webHidden/>
          </w:rPr>
          <w:fldChar w:fldCharType="end"/>
        </w:r>
      </w:hyperlink>
    </w:p>
    <w:p w14:paraId="3A63D97D" w14:textId="6C1F8AC9"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565303">
          <w:rPr>
            <w:noProof/>
            <w:webHidden/>
          </w:rPr>
          <w:t>9</w:t>
        </w:r>
        <w:r w:rsidR="00D011A8" w:rsidRPr="00D011A8">
          <w:rPr>
            <w:noProof/>
            <w:webHidden/>
          </w:rPr>
          <w:fldChar w:fldCharType="end"/>
        </w:r>
      </w:hyperlink>
    </w:p>
    <w:p w14:paraId="48AC26FA" w14:textId="0016A677"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565303">
          <w:rPr>
            <w:noProof/>
            <w:webHidden/>
          </w:rPr>
          <w:t>10</w:t>
        </w:r>
        <w:r w:rsidR="00D011A8" w:rsidRPr="00D011A8">
          <w:rPr>
            <w:noProof/>
            <w:webHidden/>
          </w:rPr>
          <w:fldChar w:fldCharType="end"/>
        </w:r>
      </w:hyperlink>
    </w:p>
    <w:p w14:paraId="0F601931" w14:textId="1F336D0C"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565303">
          <w:rPr>
            <w:noProof/>
            <w:webHidden/>
          </w:rPr>
          <w:t>10</w:t>
        </w:r>
        <w:r w:rsidR="00D011A8" w:rsidRPr="00D011A8">
          <w:rPr>
            <w:noProof/>
            <w:webHidden/>
          </w:rPr>
          <w:fldChar w:fldCharType="end"/>
        </w:r>
      </w:hyperlink>
    </w:p>
    <w:p w14:paraId="74B33481" w14:textId="5FD41F09"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565303">
          <w:rPr>
            <w:noProof/>
            <w:webHidden/>
          </w:rPr>
          <w:t>10</w:t>
        </w:r>
        <w:r w:rsidR="00D011A8" w:rsidRPr="00D011A8">
          <w:rPr>
            <w:noProof/>
            <w:webHidden/>
          </w:rPr>
          <w:fldChar w:fldCharType="end"/>
        </w:r>
      </w:hyperlink>
    </w:p>
    <w:p w14:paraId="19F2328D" w14:textId="0435221B"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565303">
          <w:rPr>
            <w:noProof/>
            <w:webHidden/>
          </w:rPr>
          <w:t>10</w:t>
        </w:r>
        <w:r w:rsidR="00D011A8" w:rsidRPr="00D011A8">
          <w:rPr>
            <w:noProof/>
            <w:webHidden/>
          </w:rPr>
          <w:fldChar w:fldCharType="end"/>
        </w:r>
      </w:hyperlink>
    </w:p>
    <w:p w14:paraId="7B89FE18" w14:textId="5383C9BE"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565303">
          <w:rPr>
            <w:noProof/>
            <w:webHidden/>
          </w:rPr>
          <w:t>10</w:t>
        </w:r>
        <w:r w:rsidR="00D011A8" w:rsidRPr="00D011A8">
          <w:rPr>
            <w:noProof/>
            <w:webHidden/>
          </w:rPr>
          <w:fldChar w:fldCharType="end"/>
        </w:r>
      </w:hyperlink>
    </w:p>
    <w:p w14:paraId="77E5EBBB" w14:textId="6F2C571C"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565303">
          <w:rPr>
            <w:noProof/>
            <w:webHidden/>
          </w:rPr>
          <w:t>11</w:t>
        </w:r>
        <w:r w:rsidR="00D011A8" w:rsidRPr="00D011A8">
          <w:rPr>
            <w:noProof/>
            <w:webHidden/>
          </w:rPr>
          <w:fldChar w:fldCharType="end"/>
        </w:r>
      </w:hyperlink>
    </w:p>
    <w:p w14:paraId="4A915F71" w14:textId="6D503EDB"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565303">
          <w:rPr>
            <w:noProof/>
            <w:webHidden/>
          </w:rPr>
          <w:t>11</w:t>
        </w:r>
        <w:r w:rsidR="00D011A8" w:rsidRPr="00D011A8">
          <w:rPr>
            <w:noProof/>
            <w:webHidden/>
          </w:rPr>
          <w:fldChar w:fldCharType="end"/>
        </w:r>
      </w:hyperlink>
    </w:p>
    <w:p w14:paraId="46074B4A" w14:textId="1BC103D5"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565303">
          <w:rPr>
            <w:noProof/>
            <w:webHidden/>
          </w:rPr>
          <w:t>12</w:t>
        </w:r>
        <w:r w:rsidR="00D011A8" w:rsidRPr="00D011A8">
          <w:rPr>
            <w:noProof/>
            <w:webHidden/>
          </w:rPr>
          <w:fldChar w:fldCharType="end"/>
        </w:r>
      </w:hyperlink>
    </w:p>
    <w:p w14:paraId="20E03C89" w14:textId="24005D0C"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565303">
          <w:rPr>
            <w:noProof/>
            <w:webHidden/>
          </w:rPr>
          <w:t>13</w:t>
        </w:r>
        <w:r w:rsidR="00D011A8" w:rsidRPr="00D011A8">
          <w:rPr>
            <w:noProof/>
            <w:webHidden/>
          </w:rPr>
          <w:fldChar w:fldCharType="end"/>
        </w:r>
      </w:hyperlink>
    </w:p>
    <w:p w14:paraId="557F27C3" w14:textId="04C3CE52"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565303">
          <w:rPr>
            <w:noProof/>
            <w:webHidden/>
          </w:rPr>
          <w:t>13</w:t>
        </w:r>
        <w:r w:rsidR="00D011A8" w:rsidRPr="00D011A8">
          <w:rPr>
            <w:noProof/>
            <w:webHidden/>
          </w:rPr>
          <w:fldChar w:fldCharType="end"/>
        </w:r>
      </w:hyperlink>
    </w:p>
    <w:p w14:paraId="0A25556F" w14:textId="26805567"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565303">
          <w:rPr>
            <w:noProof/>
            <w:webHidden/>
          </w:rPr>
          <w:t>15</w:t>
        </w:r>
        <w:r w:rsidR="00D011A8" w:rsidRPr="00D011A8">
          <w:rPr>
            <w:noProof/>
            <w:webHidden/>
          </w:rPr>
          <w:fldChar w:fldCharType="end"/>
        </w:r>
      </w:hyperlink>
    </w:p>
    <w:p w14:paraId="554B44E3" w14:textId="0B975913" w:rsidR="00D011A8" w:rsidRPr="00D011A8" w:rsidRDefault="00A8485E"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565303">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Puest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Puest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Puest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Puest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Puest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Puest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Puest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Puest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Puest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Puest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w:t>
      </w:r>
      <w:proofErr w:type="gramStart"/>
      <w:r w:rsidRPr="00D011A8">
        <w:rPr>
          <w:rFonts w:cs="Tahoma"/>
          <w:szCs w:val="18"/>
          <w:lang w:val="es-BO"/>
        </w:rPr>
        <w:t>motivada</w:t>
      </w:r>
      <w:proofErr w:type="gramEnd"/>
      <w:r w:rsidRPr="00D011A8">
        <w:rPr>
          <w:rFonts w:cs="Tahoma"/>
          <w:szCs w:val="18"/>
          <w:lang w:val="es-BO"/>
        </w:rPr>
        <w:t xml:space="preserve">,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Puest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Puest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Puest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Puest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Puest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Puesto"/>
        <w:spacing w:before="0" w:after="0"/>
        <w:ind w:left="390"/>
        <w:jc w:val="left"/>
        <w:rPr>
          <w:rFonts w:ascii="Verdana" w:hAnsi="Verdana"/>
          <w:sz w:val="18"/>
          <w:szCs w:val="18"/>
          <w:lang w:val="es-BO"/>
        </w:rPr>
      </w:pPr>
    </w:p>
    <w:p w14:paraId="3D6F86F7" w14:textId="39768BF0" w:rsidR="0036127F" w:rsidRPr="00D011A8" w:rsidRDefault="004B1975" w:rsidP="005A7E26">
      <w:pPr>
        <w:pStyle w:val="Puest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Puesto"/>
        <w:spacing w:before="0" w:after="0"/>
        <w:ind w:left="390"/>
        <w:jc w:val="left"/>
        <w:rPr>
          <w:rFonts w:ascii="Verdana" w:hAnsi="Verdana"/>
          <w:sz w:val="18"/>
          <w:szCs w:val="18"/>
          <w:lang w:val="es-BO"/>
        </w:rPr>
      </w:pPr>
    </w:p>
    <w:p w14:paraId="71151997" w14:textId="0823DEC4" w:rsidR="00D922B4" w:rsidRPr="001377D4" w:rsidRDefault="00F654E5" w:rsidP="005A7E26">
      <w:pPr>
        <w:pStyle w:val="Puest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Puest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Puest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Puest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Puest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Puesto"/>
        <w:spacing w:before="0" w:after="0"/>
        <w:jc w:val="both"/>
        <w:rPr>
          <w:rFonts w:ascii="Verdana" w:hAnsi="Verdana"/>
          <w:b w:val="0"/>
          <w:bCs w:val="0"/>
          <w:sz w:val="18"/>
          <w:szCs w:val="18"/>
          <w:lang w:val="es-BO"/>
        </w:rPr>
      </w:pPr>
    </w:p>
    <w:p w14:paraId="12BDF4F7" w14:textId="179B358E" w:rsidR="00D922B4" w:rsidRPr="00D011A8" w:rsidRDefault="00D922B4" w:rsidP="005A7E26">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Puest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Puest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Puesto"/>
        <w:spacing w:before="0" w:after="0"/>
        <w:ind w:left="1985"/>
        <w:jc w:val="both"/>
        <w:rPr>
          <w:rFonts w:ascii="Verdana" w:hAnsi="Verdana"/>
          <w:b w:val="0"/>
          <w:bCs w:val="0"/>
          <w:sz w:val="18"/>
        </w:rPr>
      </w:pPr>
    </w:p>
    <w:p w14:paraId="0FEC310C" w14:textId="77777777" w:rsidR="00ED04E9" w:rsidRPr="00D011A8" w:rsidRDefault="00ED04E9" w:rsidP="0041713E">
      <w:pPr>
        <w:pStyle w:val="Puest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Puest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Puest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Puesto"/>
        <w:spacing w:before="0" w:after="0"/>
        <w:jc w:val="both"/>
        <w:rPr>
          <w:rFonts w:ascii="Verdana" w:hAnsi="Verdana"/>
          <w:b w:val="0"/>
          <w:bCs w:val="0"/>
          <w:sz w:val="18"/>
          <w:szCs w:val="18"/>
          <w:lang w:val="es-BO"/>
        </w:rPr>
      </w:pPr>
    </w:p>
    <w:p w14:paraId="0C455A9A" w14:textId="60037E8A" w:rsidR="004460C6" w:rsidRPr="00D011A8" w:rsidRDefault="00D922B4" w:rsidP="005A7E26">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Puesto"/>
        <w:spacing w:before="0" w:after="0"/>
        <w:ind w:left="1134"/>
        <w:jc w:val="both"/>
        <w:rPr>
          <w:rFonts w:ascii="Verdana" w:hAnsi="Verdana"/>
          <w:sz w:val="18"/>
          <w:szCs w:val="18"/>
          <w:lang w:val="es-BO"/>
        </w:rPr>
      </w:pPr>
    </w:p>
    <w:p w14:paraId="19311E24" w14:textId="68093487" w:rsidR="004460C6" w:rsidRPr="00D011A8" w:rsidRDefault="00D922B4" w:rsidP="005A7E26">
      <w:pPr>
        <w:pStyle w:val="Puest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Puesto"/>
        <w:spacing w:before="0" w:after="0"/>
        <w:ind w:left="1985"/>
        <w:jc w:val="both"/>
        <w:rPr>
          <w:rFonts w:ascii="Verdana" w:hAnsi="Verdana"/>
          <w:sz w:val="18"/>
          <w:szCs w:val="18"/>
          <w:lang w:val="es-BO"/>
        </w:rPr>
      </w:pPr>
    </w:p>
    <w:p w14:paraId="5E6C3542" w14:textId="0C5DFC3C" w:rsidR="00D922B4" w:rsidRPr="00D011A8" w:rsidRDefault="00D922B4" w:rsidP="004460C6">
      <w:pPr>
        <w:pStyle w:val="Puest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Puesto"/>
        <w:spacing w:before="0" w:after="0"/>
        <w:ind w:left="1985"/>
        <w:jc w:val="both"/>
        <w:rPr>
          <w:rFonts w:ascii="Verdana" w:hAnsi="Verdana"/>
          <w:b w:val="0"/>
          <w:bCs w:val="0"/>
          <w:sz w:val="18"/>
          <w:szCs w:val="18"/>
          <w:lang w:val="es-BO"/>
        </w:rPr>
      </w:pPr>
    </w:p>
    <w:p w14:paraId="7DA27A5A" w14:textId="44311056" w:rsidR="004460C6" w:rsidRDefault="005946E1" w:rsidP="005A7E26">
      <w:pPr>
        <w:pStyle w:val="Puest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Puest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Puesto"/>
        <w:spacing w:before="0" w:after="0"/>
        <w:ind w:left="1985"/>
        <w:jc w:val="both"/>
        <w:rPr>
          <w:rFonts w:ascii="Verdana" w:hAnsi="Verdana"/>
          <w:b w:val="0"/>
          <w:bCs w:val="0"/>
          <w:sz w:val="18"/>
          <w:szCs w:val="18"/>
          <w:lang w:val="es-BO"/>
        </w:rPr>
      </w:pPr>
    </w:p>
    <w:p w14:paraId="366042BD" w14:textId="226C75CC" w:rsidR="00D922B4" w:rsidRDefault="00D922B4" w:rsidP="005A7E26">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Puest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Puesto"/>
        <w:spacing w:before="0" w:after="0"/>
        <w:ind w:left="390"/>
        <w:jc w:val="left"/>
        <w:rPr>
          <w:rFonts w:ascii="Verdana" w:hAnsi="Verdana"/>
          <w:sz w:val="18"/>
          <w:szCs w:val="18"/>
          <w:lang w:val="es-BO"/>
        </w:rPr>
      </w:pPr>
    </w:p>
    <w:p w14:paraId="1F8E025E" w14:textId="7EB1C60A" w:rsidR="00AE3CCE" w:rsidRPr="00D011A8" w:rsidRDefault="004460C6" w:rsidP="005A7E26">
      <w:pPr>
        <w:pStyle w:val="Puest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Puesto"/>
        <w:spacing w:before="0" w:after="0"/>
        <w:ind w:left="390"/>
        <w:jc w:val="both"/>
        <w:rPr>
          <w:rFonts w:ascii="Verdana" w:hAnsi="Verdana"/>
          <w:sz w:val="18"/>
          <w:szCs w:val="18"/>
          <w:lang w:val="es-BO"/>
        </w:rPr>
      </w:pPr>
    </w:p>
    <w:p w14:paraId="7035F013" w14:textId="77777777" w:rsidR="00AE3CCE" w:rsidRPr="001377D4" w:rsidRDefault="004460C6" w:rsidP="005A7E26">
      <w:pPr>
        <w:pStyle w:val="Puest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Puest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Puest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Puesto"/>
        <w:spacing w:before="0" w:after="0"/>
        <w:ind w:left="1134"/>
        <w:jc w:val="both"/>
        <w:rPr>
          <w:rFonts w:ascii="Verdana" w:hAnsi="Verdana"/>
          <w:sz w:val="18"/>
          <w:szCs w:val="18"/>
          <w:highlight w:val="yellow"/>
          <w:lang w:val="es-BO"/>
        </w:rPr>
      </w:pPr>
    </w:p>
    <w:p w14:paraId="28D15840" w14:textId="2BCAED9C" w:rsidR="00EC48D7" w:rsidRDefault="004460C6" w:rsidP="00E25093">
      <w:pPr>
        <w:pStyle w:val="Puest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Puest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Puest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Puest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Puest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w:t>
      </w:r>
      <w:proofErr w:type="spellStart"/>
      <w:r w:rsidR="004460C6" w:rsidRPr="001377D4">
        <w:rPr>
          <w:rFonts w:ascii="Verdana" w:hAnsi="Verdana"/>
          <w:b w:val="0"/>
          <w:bCs w:val="0"/>
          <w:sz w:val="18"/>
          <w:szCs w:val="18"/>
          <w:highlight w:val="yellow"/>
          <w:lang w:val="es-BO"/>
        </w:rPr>
        <w:t>desencriptadas</w:t>
      </w:r>
      <w:proofErr w:type="spellEnd"/>
      <w:r w:rsidR="004460C6" w:rsidRPr="001377D4">
        <w:rPr>
          <w:rFonts w:ascii="Verdana" w:hAnsi="Verdana"/>
          <w:b w:val="0"/>
          <w:bCs w:val="0"/>
          <w:sz w:val="18"/>
          <w:szCs w:val="18"/>
          <w:highlight w:val="yellow"/>
          <w:lang w:val="es-BO"/>
        </w:rPr>
        <w:t xml:space="preserve">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Puest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Puest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Puest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Puest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Puest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Puest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Puest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Puest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Puest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Puest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Puest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Puest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Puest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Puesto"/>
        <w:spacing w:before="0" w:after="0"/>
        <w:ind w:left="390"/>
        <w:jc w:val="left"/>
        <w:rPr>
          <w:rFonts w:ascii="Verdana" w:hAnsi="Verdana"/>
          <w:sz w:val="18"/>
          <w:szCs w:val="18"/>
          <w:lang w:val="es-BO"/>
        </w:rPr>
      </w:pPr>
    </w:p>
    <w:p w14:paraId="0375B98A"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Puest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Puest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Puest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Puest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Puest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Puest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Puest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Puest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Puest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Puest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Puest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E855EC">
        <w:trPr>
          <w:trHeight w:val="232"/>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7F76BE3A" w:rsidR="00AD1F6A" w:rsidRPr="00E01F07" w:rsidRDefault="00A8485E" w:rsidP="00CC6E49">
            <w:pPr>
              <w:rPr>
                <w:rFonts w:ascii="Arial" w:hAnsi="Arial" w:cs="Arial"/>
                <w:sz w:val="16"/>
                <w:highlight w:val="yellow"/>
                <w:lang w:val="es-BO"/>
              </w:rPr>
            </w:pPr>
            <w:r>
              <w:rPr>
                <w:rFonts w:ascii="Arial" w:hAnsi="Arial" w:cs="Arial"/>
                <w:sz w:val="16"/>
                <w:lang w:val="es-BO"/>
              </w:rPr>
              <w:t>SIN/GDCBBA/C/ANPE N° 17</w:t>
            </w:r>
            <w:r w:rsidR="00B86F45">
              <w:rPr>
                <w:rFonts w:ascii="Arial" w:hAnsi="Arial" w:cs="Arial"/>
                <w:sz w:val="16"/>
                <w:lang w:val="es-BO"/>
              </w:rPr>
              <w:t>/2026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E01F07"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4BFB3706" w:rsidR="00DD3382" w:rsidRPr="00D011A8" w:rsidRDefault="00B86F45"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77EC5D7A" w:rsidR="00DD3382" w:rsidRPr="00D011A8" w:rsidRDefault="00B86F45"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204BF8AD" w:rsidR="00DD3382" w:rsidRPr="00D011A8" w:rsidRDefault="00B86F45"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1D8FBB53" w:rsidR="00DD3382" w:rsidRPr="00D011A8" w:rsidRDefault="00B86F45" w:rsidP="00DD3382">
            <w:pPr>
              <w:rPr>
                <w:rFonts w:ascii="Arial" w:hAnsi="Arial" w:cs="Arial"/>
                <w:sz w:val="16"/>
                <w:lang w:val="es-BO"/>
              </w:rPr>
            </w:pPr>
            <w:r>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2E1214A7" w:rsidR="00DD3382" w:rsidRPr="00D011A8" w:rsidRDefault="00B86F45" w:rsidP="00DD3382">
            <w:pPr>
              <w:rPr>
                <w:rFonts w:ascii="Arial" w:hAnsi="Arial" w:cs="Arial"/>
                <w:sz w:val="16"/>
                <w:lang w:val="es-BO"/>
              </w:rPr>
            </w:pPr>
            <w:r>
              <w:rPr>
                <w:rFonts w:ascii="Arial" w:hAnsi="Arial" w:cs="Arial"/>
                <w:sz w:val="16"/>
                <w:lang w:val="es-BO"/>
              </w:rPr>
              <w:t>0</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2557F313" w:rsidR="00DD3382" w:rsidRPr="00D011A8" w:rsidRDefault="00B86F45" w:rsidP="00DD3382">
            <w:pPr>
              <w:rPr>
                <w:rFonts w:ascii="Arial" w:hAnsi="Arial" w:cs="Arial"/>
                <w:sz w:val="16"/>
                <w:lang w:val="es-BO"/>
              </w:rPr>
            </w:pPr>
            <w:r>
              <w:rPr>
                <w:rFonts w:ascii="Arial" w:hAnsi="Arial" w:cs="Arial"/>
                <w:sz w:val="16"/>
                <w:lang w:val="es-BO"/>
              </w:rPr>
              <w:t>0</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A14E643" w:rsidR="00DD3382" w:rsidRPr="00D011A8" w:rsidRDefault="00B86F45" w:rsidP="00DD3382">
            <w:pPr>
              <w:rPr>
                <w:rFonts w:ascii="Arial" w:hAnsi="Arial" w:cs="Arial"/>
                <w:sz w:val="16"/>
                <w:lang w:val="es-BO"/>
              </w:rPr>
            </w:pPr>
            <w:r>
              <w:rPr>
                <w:rFonts w:ascii="Arial" w:hAnsi="Arial" w:cs="Arial"/>
                <w:sz w:val="16"/>
                <w:lang w:val="es-BO"/>
              </w:rPr>
              <w:t>3</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6BD6D754" w:rsidR="00AD1F6A" w:rsidRPr="00E855EC" w:rsidRDefault="00E01F07" w:rsidP="00A8485E">
            <w:pPr>
              <w:pStyle w:val="Sinespaciado1"/>
              <w:jc w:val="center"/>
              <w:rPr>
                <w:rFonts w:ascii="Tahoma" w:hAnsi="Tahoma" w:cs="Tahoma"/>
                <w:b/>
                <w:sz w:val="14"/>
                <w:szCs w:val="14"/>
              </w:rPr>
            </w:pPr>
            <w:r w:rsidRPr="00E855EC">
              <w:rPr>
                <w:rFonts w:ascii="Tahoma" w:eastAsia="Tahoma" w:hAnsi="Tahoma" w:cs="Tahoma"/>
                <w:b/>
                <w:sz w:val="14"/>
                <w:szCs w:val="14"/>
                <w:lang w:eastAsia="en-US"/>
              </w:rPr>
              <w:t>“</w:t>
            </w:r>
            <w:r w:rsidR="00A8485E" w:rsidRPr="00A8485E">
              <w:rPr>
                <w:rFonts w:ascii="Tahoma" w:eastAsia="Tahoma" w:hAnsi="Tahoma" w:cs="Tahoma"/>
                <w:b/>
                <w:sz w:val="14"/>
                <w:szCs w:val="14"/>
                <w:lang w:eastAsia="en-US"/>
              </w:rPr>
              <w:t>CONTRATACIÓN DE SIETE (7) CONSULTORES INDIVIDUALES DE LINEA CONSULTOR TÉCNICO I PARA LA INICIATIVA DE APOYO EN LA ATENCIÓN AL CONTRIBUYENTE EN COBRANZA COACTIVA DE LA GERENCIA DISTRITAL COCHABAMBA GESTIÓN 2026”</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465F47" w:rsidRDefault="00E01F07" w:rsidP="00AD1F6A">
            <w:pPr>
              <w:rPr>
                <w:rFonts w:ascii="Arial" w:hAnsi="Arial" w:cs="Arial"/>
                <w:b/>
                <w:sz w:val="16"/>
                <w:highlight w:val="yellow"/>
                <w:lang w:val="es-BO"/>
              </w:rPr>
            </w:pPr>
            <w:r w:rsidRPr="00465F47">
              <w:rPr>
                <w:rFonts w:ascii="Arial" w:hAnsi="Arial" w:cs="Arial"/>
                <w:b/>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12137BDD" w:rsidR="00AD1F6A" w:rsidRPr="00B0744F" w:rsidRDefault="00FC7C5F" w:rsidP="00B0744F">
            <w:pPr>
              <w:widowControl w:val="0"/>
              <w:ind w:left="21" w:hanging="21"/>
              <w:rPr>
                <w:rFonts w:ascii="Arial" w:hAnsi="Arial" w:cs="Arial"/>
                <w:b/>
                <w:i/>
                <w:sz w:val="16"/>
              </w:rPr>
            </w:pPr>
            <w:r w:rsidRPr="00B0744F">
              <w:rPr>
                <w:rFonts w:ascii="Arial" w:hAnsi="Arial" w:cs="Arial"/>
                <w:b/>
                <w:i/>
                <w:sz w:val="16"/>
              </w:rPr>
              <w:t xml:space="preserve">TOTAL: </w:t>
            </w:r>
            <w:r w:rsidR="00B0744F" w:rsidRPr="00B0744F">
              <w:rPr>
                <w:rFonts w:ascii="Arial" w:hAnsi="Arial" w:cs="Arial"/>
                <w:b/>
                <w:i/>
                <w:sz w:val="16"/>
              </w:rPr>
              <w:t>Bs</w:t>
            </w:r>
            <w:r w:rsidR="00A8485E" w:rsidRPr="00A8485E">
              <w:rPr>
                <w:rFonts w:ascii="Arial" w:hAnsi="Arial" w:cs="Arial"/>
                <w:b/>
                <w:i/>
                <w:sz w:val="16"/>
              </w:rPr>
              <w:t>4</w:t>
            </w:r>
            <w:r w:rsidR="00586FEC">
              <w:rPr>
                <w:rFonts w:ascii="Arial" w:hAnsi="Arial" w:cs="Arial"/>
                <w:b/>
                <w:i/>
                <w:sz w:val="16"/>
              </w:rPr>
              <w:t>43</w:t>
            </w:r>
            <w:r w:rsidR="00A8485E" w:rsidRPr="00A8485E">
              <w:rPr>
                <w:rFonts w:ascii="Arial" w:hAnsi="Arial" w:cs="Arial"/>
                <w:b/>
                <w:i/>
                <w:sz w:val="16"/>
              </w:rPr>
              <w:t>.</w:t>
            </w:r>
            <w:r w:rsidR="00586FEC">
              <w:rPr>
                <w:rFonts w:ascii="Arial" w:hAnsi="Arial" w:cs="Arial"/>
                <w:b/>
                <w:i/>
                <w:sz w:val="16"/>
              </w:rPr>
              <w:t>590,00 (Cuatrocientos Cuarenta y Tres Mil Quinientos Noventa</w:t>
            </w:r>
            <w:r w:rsidR="00A8485E" w:rsidRPr="00A8485E">
              <w:rPr>
                <w:rFonts w:ascii="Arial" w:hAnsi="Arial" w:cs="Arial"/>
                <w:b/>
                <w:i/>
                <w:sz w:val="16"/>
              </w:rPr>
              <w:t xml:space="preserve"> 00/100 Bolivianos)</w:t>
            </w:r>
          </w:p>
          <w:p w14:paraId="346FAEA5" w14:textId="2187E81F" w:rsidR="00AD1F6A" w:rsidRPr="0029387B" w:rsidRDefault="00FC7C5F" w:rsidP="00F1506D">
            <w:pPr>
              <w:rPr>
                <w:rFonts w:ascii="Arial" w:hAnsi="Arial" w:cs="Arial"/>
                <w:b/>
                <w:sz w:val="16"/>
                <w:highlight w:val="yellow"/>
                <w:lang w:val="es-BO"/>
              </w:rPr>
            </w:pPr>
            <w:r w:rsidRPr="00B0744F">
              <w:rPr>
                <w:rFonts w:ascii="Arial" w:hAnsi="Arial" w:cs="Arial"/>
                <w:b/>
                <w:i/>
                <w:sz w:val="16"/>
              </w:rPr>
              <w:t xml:space="preserve">Mensual: </w:t>
            </w:r>
            <w:r w:rsidR="00B0744F" w:rsidRPr="00B0744F">
              <w:rPr>
                <w:rFonts w:ascii="Arial" w:hAnsi="Arial" w:cs="Arial"/>
                <w:b/>
                <w:i/>
                <w:sz w:val="16"/>
              </w:rPr>
              <w:t>Bs6.337.- (Seis Mil Trescientos Treinta y Siete 00/100 Bolivianos)</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322CABA2" w:rsidR="00AD1F6A" w:rsidRPr="0029387B" w:rsidRDefault="00AD1F6A" w:rsidP="000C22D4">
            <w:pPr>
              <w:rPr>
                <w:rFonts w:ascii="Arial" w:hAnsi="Arial" w:cs="Arial"/>
                <w:b/>
                <w:i/>
                <w:sz w:val="16"/>
                <w:highlight w:val="yellow"/>
                <w:lang w:val="es-BO"/>
              </w:rPr>
            </w:pPr>
            <w:r w:rsidRPr="00B0744F">
              <w:rPr>
                <w:rFonts w:ascii="Arial" w:hAnsi="Arial" w:cs="Arial"/>
                <w:b/>
                <w:i/>
                <w:sz w:val="16"/>
                <w:lang w:val="es-BO"/>
              </w:rPr>
              <w:t xml:space="preserve">A PARTIR DEL DIA SIGUIENTE HÁBIL DE LA SUSCRIPCIÓN </w:t>
            </w:r>
            <w:r w:rsidR="0029387B" w:rsidRPr="00B0744F">
              <w:rPr>
                <w:rFonts w:ascii="Arial" w:hAnsi="Arial" w:cs="Arial"/>
                <w:b/>
                <w:i/>
                <w:sz w:val="16"/>
                <w:lang w:val="es-BO"/>
              </w:rPr>
              <w:t xml:space="preserve">DE CONTRATO </w:t>
            </w:r>
            <w:r w:rsidR="007B16A2" w:rsidRPr="00B0744F">
              <w:rPr>
                <w:rFonts w:ascii="Arial" w:hAnsi="Arial" w:cs="Arial"/>
                <w:b/>
                <w:i/>
                <w:sz w:val="16"/>
                <w:lang w:val="es-BO"/>
              </w:rPr>
              <w:t>HASTA EL 31 DE DIC</w:t>
            </w:r>
            <w:r w:rsidR="00B0744F" w:rsidRPr="00B0744F">
              <w:rPr>
                <w:rFonts w:ascii="Arial" w:hAnsi="Arial" w:cs="Arial"/>
                <w:b/>
                <w:i/>
                <w:sz w:val="16"/>
                <w:lang w:val="es-BO"/>
              </w:rPr>
              <w:t>I</w:t>
            </w:r>
            <w:r w:rsidR="007B16A2" w:rsidRPr="00B0744F">
              <w:rPr>
                <w:rFonts w:ascii="Arial" w:hAnsi="Arial" w:cs="Arial"/>
                <w:b/>
                <w:i/>
                <w:sz w:val="16"/>
                <w:lang w:val="es-BO"/>
              </w:rPr>
              <w:t>EMBRE DE 202</w:t>
            </w:r>
            <w:r w:rsidR="000C22D4" w:rsidRPr="00B0744F">
              <w:rPr>
                <w:rFonts w:ascii="Arial" w:hAnsi="Arial" w:cs="Arial"/>
                <w:b/>
                <w:i/>
                <w:sz w:val="16"/>
                <w:lang w:val="es-BO"/>
              </w:rPr>
              <w:t>6</w:t>
            </w:r>
            <w:r w:rsidR="00CC6E49" w:rsidRPr="00B0744F">
              <w:rPr>
                <w:rFonts w:ascii="Arial" w:hAnsi="Arial" w:cs="Arial"/>
                <w:b/>
                <w:i/>
                <w:sz w:val="16"/>
                <w:lang w:val="es-BO"/>
              </w:rPr>
              <w:t xml:space="preserve"> </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E855EC">
        <w:trPr>
          <w:trHeight w:val="469"/>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1AC9F01D" w:rsidR="00DD3382" w:rsidRPr="00D011A8" w:rsidRDefault="00CC6E49"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A8485E"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A8485E" w:rsidRPr="007B12DC" w:rsidRDefault="00A8485E" w:rsidP="00A8485E">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081670DF" w:rsidR="00A8485E" w:rsidRPr="0029387B" w:rsidRDefault="00A8485E" w:rsidP="00A8485E">
            <w:pPr>
              <w:rPr>
                <w:rFonts w:ascii="Arial" w:hAnsi="Arial" w:cs="Arial"/>
                <w:sz w:val="16"/>
                <w:highlight w:val="yellow"/>
                <w:lang w:val="es-BO"/>
              </w:rPr>
            </w:pPr>
            <w:r w:rsidRPr="000D7186">
              <w:rPr>
                <w:rFonts w:ascii="Arial" w:hAnsi="Arial" w:cs="Arial"/>
                <w:sz w:val="14"/>
                <w:lang w:val="es-BO"/>
              </w:rPr>
              <w:t>Osmar Orellana Ordoñez</w:t>
            </w:r>
          </w:p>
        </w:tc>
        <w:tc>
          <w:tcPr>
            <w:tcW w:w="274" w:type="dxa"/>
            <w:tcBorders>
              <w:left w:val="single" w:sz="4" w:space="0" w:color="auto"/>
              <w:right w:val="single" w:sz="4" w:space="0" w:color="auto"/>
            </w:tcBorders>
          </w:tcPr>
          <w:p w14:paraId="0CE82C90" w14:textId="77777777" w:rsidR="00A8485E" w:rsidRPr="0029387B" w:rsidRDefault="00A8485E" w:rsidP="00A8485E">
            <w:pPr>
              <w:rPr>
                <w:rFonts w:ascii="Arial" w:hAnsi="Arial" w:cs="Arial"/>
                <w:sz w:val="16"/>
                <w:highlight w:val="yellow"/>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5FF4DE98" w:rsidR="00A8485E" w:rsidRPr="0029387B" w:rsidRDefault="00A8485E" w:rsidP="00A8485E">
            <w:pPr>
              <w:rPr>
                <w:rFonts w:ascii="Arial" w:hAnsi="Arial" w:cs="Arial"/>
                <w:sz w:val="16"/>
                <w:highlight w:val="yellow"/>
                <w:lang w:val="es-BO"/>
              </w:rPr>
            </w:pPr>
            <w:r w:rsidRPr="000D7186">
              <w:rPr>
                <w:rFonts w:ascii="Arial" w:hAnsi="Arial" w:cs="Arial"/>
                <w:sz w:val="14"/>
                <w:lang w:val="es-BO"/>
              </w:rPr>
              <w:t>Jefe de Departamento Jurídico y de Cobranza Coactiva</w:t>
            </w:r>
          </w:p>
        </w:tc>
        <w:tc>
          <w:tcPr>
            <w:tcW w:w="274" w:type="dxa"/>
            <w:tcBorders>
              <w:left w:val="single" w:sz="4" w:space="0" w:color="auto"/>
              <w:right w:val="single" w:sz="4" w:space="0" w:color="auto"/>
            </w:tcBorders>
          </w:tcPr>
          <w:p w14:paraId="69C786E2" w14:textId="77777777" w:rsidR="00A8485E" w:rsidRPr="0029387B" w:rsidRDefault="00A8485E" w:rsidP="00A8485E">
            <w:pPr>
              <w:rPr>
                <w:rFonts w:ascii="Arial" w:hAnsi="Arial" w:cs="Arial"/>
                <w:sz w:val="16"/>
                <w:highlight w:val="yellow"/>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500C6747" w:rsidR="00A8485E" w:rsidRPr="0029387B" w:rsidRDefault="00A8485E" w:rsidP="00A8485E">
            <w:pPr>
              <w:rPr>
                <w:rFonts w:ascii="Arial" w:hAnsi="Arial" w:cs="Arial"/>
                <w:sz w:val="16"/>
                <w:highlight w:val="yellow"/>
                <w:lang w:val="es-BO"/>
              </w:rPr>
            </w:pPr>
            <w:r w:rsidRPr="000D7186">
              <w:rPr>
                <w:rFonts w:ascii="Arial" w:hAnsi="Arial" w:cs="Arial"/>
                <w:sz w:val="14"/>
                <w:lang w:val="es-BO"/>
              </w:rPr>
              <w:t xml:space="preserve">DPTO. JURÍDICO Y COBRANZA COACTIVA </w:t>
            </w:r>
          </w:p>
        </w:tc>
        <w:tc>
          <w:tcPr>
            <w:tcW w:w="273" w:type="dxa"/>
            <w:tcBorders>
              <w:left w:val="single" w:sz="4" w:space="0" w:color="auto"/>
              <w:right w:val="single" w:sz="12" w:space="0" w:color="244061" w:themeColor="accent1" w:themeShade="80"/>
            </w:tcBorders>
          </w:tcPr>
          <w:p w14:paraId="4370379D" w14:textId="77777777" w:rsidR="00A8485E" w:rsidRPr="00D011A8" w:rsidRDefault="00A8485E" w:rsidP="00A8485E">
            <w:pPr>
              <w:rPr>
                <w:rFonts w:ascii="Arial" w:hAnsi="Arial" w:cs="Arial"/>
                <w:sz w:val="16"/>
                <w:lang w:val="es-BO"/>
              </w:rPr>
            </w:pPr>
          </w:p>
        </w:tc>
      </w:tr>
      <w:tr w:rsidR="00A8485E"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A8485E" w:rsidRPr="00D011A8" w:rsidRDefault="00A8485E" w:rsidP="00A8485E">
            <w:pPr>
              <w:jc w:val="right"/>
              <w:rPr>
                <w:rFonts w:ascii="Arial" w:hAnsi="Arial" w:cs="Arial"/>
                <w:b/>
                <w:sz w:val="16"/>
                <w:lang w:val="es-BO"/>
              </w:rPr>
            </w:pPr>
          </w:p>
        </w:tc>
        <w:tc>
          <w:tcPr>
            <w:tcW w:w="283" w:type="dxa"/>
            <w:shd w:val="clear" w:color="auto" w:fill="auto"/>
          </w:tcPr>
          <w:p w14:paraId="5581A951" w14:textId="77777777" w:rsidR="00A8485E" w:rsidRPr="007B12DC" w:rsidRDefault="00A8485E" w:rsidP="00A8485E">
            <w:pPr>
              <w:rPr>
                <w:rFonts w:ascii="Arial" w:hAnsi="Arial" w:cs="Arial"/>
                <w:sz w:val="16"/>
                <w:lang w:val="es-BO"/>
              </w:rPr>
            </w:pPr>
          </w:p>
        </w:tc>
        <w:tc>
          <w:tcPr>
            <w:tcW w:w="281" w:type="dxa"/>
            <w:shd w:val="clear" w:color="auto" w:fill="auto"/>
          </w:tcPr>
          <w:p w14:paraId="6A4961BD" w14:textId="77777777" w:rsidR="00A8485E" w:rsidRPr="007B12DC" w:rsidRDefault="00A8485E" w:rsidP="00A8485E">
            <w:pPr>
              <w:rPr>
                <w:rFonts w:ascii="Arial" w:hAnsi="Arial" w:cs="Arial"/>
                <w:sz w:val="16"/>
                <w:lang w:val="es-BO"/>
              </w:rPr>
            </w:pPr>
          </w:p>
        </w:tc>
        <w:tc>
          <w:tcPr>
            <w:tcW w:w="282" w:type="dxa"/>
            <w:shd w:val="clear" w:color="auto" w:fill="auto"/>
          </w:tcPr>
          <w:p w14:paraId="1C377D48" w14:textId="77777777" w:rsidR="00A8485E" w:rsidRPr="007B12DC" w:rsidRDefault="00A8485E" w:rsidP="00A8485E">
            <w:pPr>
              <w:rPr>
                <w:rFonts w:ascii="Arial" w:hAnsi="Arial" w:cs="Arial"/>
                <w:sz w:val="16"/>
                <w:lang w:val="es-BO"/>
              </w:rPr>
            </w:pPr>
          </w:p>
        </w:tc>
        <w:tc>
          <w:tcPr>
            <w:tcW w:w="272" w:type="dxa"/>
            <w:shd w:val="clear" w:color="auto" w:fill="auto"/>
          </w:tcPr>
          <w:p w14:paraId="17CE0308" w14:textId="77777777" w:rsidR="00A8485E" w:rsidRPr="007B12DC" w:rsidRDefault="00A8485E" w:rsidP="00A8485E">
            <w:pPr>
              <w:rPr>
                <w:rFonts w:ascii="Arial" w:hAnsi="Arial" w:cs="Arial"/>
                <w:sz w:val="16"/>
                <w:lang w:val="es-BO"/>
              </w:rPr>
            </w:pPr>
          </w:p>
        </w:tc>
        <w:tc>
          <w:tcPr>
            <w:tcW w:w="277" w:type="dxa"/>
            <w:shd w:val="clear" w:color="auto" w:fill="auto"/>
          </w:tcPr>
          <w:p w14:paraId="55571582" w14:textId="77777777" w:rsidR="00A8485E" w:rsidRPr="00D011A8" w:rsidRDefault="00A8485E" w:rsidP="00A8485E">
            <w:pPr>
              <w:rPr>
                <w:rFonts w:ascii="Arial" w:hAnsi="Arial" w:cs="Arial"/>
                <w:sz w:val="16"/>
                <w:lang w:val="es-BO"/>
              </w:rPr>
            </w:pPr>
          </w:p>
        </w:tc>
        <w:tc>
          <w:tcPr>
            <w:tcW w:w="276" w:type="dxa"/>
            <w:shd w:val="clear" w:color="auto" w:fill="auto"/>
          </w:tcPr>
          <w:p w14:paraId="08E100A2" w14:textId="77777777" w:rsidR="00A8485E" w:rsidRPr="00D011A8" w:rsidRDefault="00A8485E" w:rsidP="00A8485E">
            <w:pPr>
              <w:rPr>
                <w:rFonts w:ascii="Arial" w:hAnsi="Arial" w:cs="Arial"/>
                <w:sz w:val="16"/>
                <w:lang w:val="es-BO"/>
              </w:rPr>
            </w:pPr>
          </w:p>
        </w:tc>
        <w:tc>
          <w:tcPr>
            <w:tcW w:w="281" w:type="dxa"/>
            <w:shd w:val="clear" w:color="auto" w:fill="auto"/>
          </w:tcPr>
          <w:p w14:paraId="3AE2099D" w14:textId="77777777" w:rsidR="00A8485E" w:rsidRPr="00D011A8" w:rsidRDefault="00A8485E" w:rsidP="00A8485E">
            <w:pPr>
              <w:rPr>
                <w:rFonts w:ascii="Arial" w:hAnsi="Arial" w:cs="Arial"/>
                <w:sz w:val="16"/>
                <w:lang w:val="es-BO"/>
              </w:rPr>
            </w:pPr>
          </w:p>
        </w:tc>
        <w:tc>
          <w:tcPr>
            <w:tcW w:w="277" w:type="dxa"/>
            <w:shd w:val="clear" w:color="auto" w:fill="auto"/>
          </w:tcPr>
          <w:p w14:paraId="0C979FCF" w14:textId="77777777" w:rsidR="00A8485E" w:rsidRPr="00D011A8" w:rsidRDefault="00A8485E" w:rsidP="00A8485E">
            <w:pPr>
              <w:rPr>
                <w:rFonts w:ascii="Arial" w:hAnsi="Arial" w:cs="Arial"/>
                <w:sz w:val="16"/>
                <w:lang w:val="es-BO"/>
              </w:rPr>
            </w:pPr>
          </w:p>
        </w:tc>
        <w:tc>
          <w:tcPr>
            <w:tcW w:w="277" w:type="dxa"/>
            <w:shd w:val="clear" w:color="auto" w:fill="auto"/>
          </w:tcPr>
          <w:p w14:paraId="2FDA7E86" w14:textId="77777777" w:rsidR="00A8485E" w:rsidRPr="00D011A8" w:rsidRDefault="00A8485E" w:rsidP="00A8485E">
            <w:pPr>
              <w:rPr>
                <w:rFonts w:ascii="Arial" w:hAnsi="Arial" w:cs="Arial"/>
                <w:sz w:val="16"/>
                <w:lang w:val="es-BO"/>
              </w:rPr>
            </w:pPr>
          </w:p>
        </w:tc>
        <w:tc>
          <w:tcPr>
            <w:tcW w:w="277" w:type="dxa"/>
            <w:shd w:val="clear" w:color="auto" w:fill="auto"/>
          </w:tcPr>
          <w:p w14:paraId="6C34A89A" w14:textId="77777777" w:rsidR="00A8485E" w:rsidRPr="00D011A8" w:rsidRDefault="00A8485E" w:rsidP="00A8485E">
            <w:pPr>
              <w:rPr>
                <w:rFonts w:ascii="Arial" w:hAnsi="Arial" w:cs="Arial"/>
                <w:sz w:val="16"/>
                <w:lang w:val="es-BO"/>
              </w:rPr>
            </w:pPr>
          </w:p>
        </w:tc>
        <w:tc>
          <w:tcPr>
            <w:tcW w:w="274" w:type="dxa"/>
            <w:shd w:val="clear" w:color="auto" w:fill="auto"/>
          </w:tcPr>
          <w:p w14:paraId="3B35188D" w14:textId="77777777" w:rsidR="00A8485E" w:rsidRPr="00D011A8" w:rsidRDefault="00A8485E" w:rsidP="00A8485E">
            <w:pPr>
              <w:rPr>
                <w:rFonts w:ascii="Arial" w:hAnsi="Arial" w:cs="Arial"/>
                <w:sz w:val="16"/>
                <w:lang w:val="es-BO"/>
              </w:rPr>
            </w:pPr>
          </w:p>
        </w:tc>
        <w:tc>
          <w:tcPr>
            <w:tcW w:w="274" w:type="dxa"/>
            <w:shd w:val="clear" w:color="auto" w:fill="auto"/>
          </w:tcPr>
          <w:p w14:paraId="7EFBB5C1" w14:textId="77777777" w:rsidR="00A8485E" w:rsidRPr="00D011A8" w:rsidRDefault="00A8485E" w:rsidP="00A8485E">
            <w:pPr>
              <w:rPr>
                <w:rFonts w:ascii="Arial" w:hAnsi="Arial" w:cs="Arial"/>
                <w:sz w:val="16"/>
                <w:lang w:val="es-BO"/>
              </w:rPr>
            </w:pPr>
          </w:p>
        </w:tc>
        <w:tc>
          <w:tcPr>
            <w:tcW w:w="273" w:type="dxa"/>
            <w:shd w:val="clear" w:color="auto" w:fill="auto"/>
          </w:tcPr>
          <w:p w14:paraId="1978B9D5" w14:textId="77777777" w:rsidR="00A8485E" w:rsidRPr="00D011A8" w:rsidRDefault="00A8485E" w:rsidP="00A8485E">
            <w:pPr>
              <w:rPr>
                <w:rFonts w:ascii="Arial" w:hAnsi="Arial" w:cs="Arial"/>
                <w:sz w:val="16"/>
                <w:lang w:val="es-BO"/>
              </w:rPr>
            </w:pPr>
          </w:p>
        </w:tc>
        <w:tc>
          <w:tcPr>
            <w:tcW w:w="274" w:type="dxa"/>
            <w:shd w:val="clear" w:color="auto" w:fill="auto"/>
          </w:tcPr>
          <w:p w14:paraId="477DD8A6" w14:textId="77777777" w:rsidR="00A8485E" w:rsidRPr="00D011A8" w:rsidRDefault="00A8485E" w:rsidP="00A8485E">
            <w:pPr>
              <w:rPr>
                <w:rFonts w:ascii="Arial" w:hAnsi="Arial" w:cs="Arial"/>
                <w:sz w:val="16"/>
                <w:lang w:val="es-BO"/>
              </w:rPr>
            </w:pPr>
          </w:p>
        </w:tc>
        <w:tc>
          <w:tcPr>
            <w:tcW w:w="274" w:type="dxa"/>
            <w:shd w:val="clear" w:color="auto" w:fill="auto"/>
          </w:tcPr>
          <w:p w14:paraId="41ED41F4" w14:textId="77777777" w:rsidR="00A8485E" w:rsidRPr="00D011A8" w:rsidRDefault="00A8485E" w:rsidP="00A8485E">
            <w:pPr>
              <w:rPr>
                <w:rFonts w:ascii="Arial" w:hAnsi="Arial" w:cs="Arial"/>
                <w:sz w:val="16"/>
                <w:lang w:val="es-BO"/>
              </w:rPr>
            </w:pPr>
          </w:p>
        </w:tc>
        <w:tc>
          <w:tcPr>
            <w:tcW w:w="274" w:type="dxa"/>
            <w:shd w:val="clear" w:color="auto" w:fill="auto"/>
          </w:tcPr>
          <w:p w14:paraId="46080BD3" w14:textId="77777777" w:rsidR="00A8485E" w:rsidRPr="00D011A8" w:rsidRDefault="00A8485E" w:rsidP="00A8485E">
            <w:pPr>
              <w:rPr>
                <w:rFonts w:ascii="Arial" w:hAnsi="Arial" w:cs="Arial"/>
                <w:sz w:val="16"/>
                <w:lang w:val="es-BO"/>
              </w:rPr>
            </w:pPr>
          </w:p>
        </w:tc>
        <w:tc>
          <w:tcPr>
            <w:tcW w:w="274" w:type="dxa"/>
            <w:shd w:val="clear" w:color="auto" w:fill="auto"/>
          </w:tcPr>
          <w:p w14:paraId="3DBA83DB" w14:textId="77777777" w:rsidR="00A8485E" w:rsidRPr="00D011A8" w:rsidRDefault="00A8485E" w:rsidP="00A8485E">
            <w:pPr>
              <w:rPr>
                <w:rFonts w:ascii="Arial" w:hAnsi="Arial" w:cs="Arial"/>
                <w:sz w:val="16"/>
                <w:lang w:val="es-BO"/>
              </w:rPr>
            </w:pPr>
          </w:p>
        </w:tc>
        <w:tc>
          <w:tcPr>
            <w:tcW w:w="273" w:type="dxa"/>
            <w:gridSpan w:val="2"/>
            <w:shd w:val="clear" w:color="auto" w:fill="auto"/>
          </w:tcPr>
          <w:p w14:paraId="3761391B" w14:textId="77777777" w:rsidR="00A8485E" w:rsidRPr="00D011A8" w:rsidRDefault="00A8485E" w:rsidP="00A8485E">
            <w:pPr>
              <w:rPr>
                <w:rFonts w:ascii="Arial" w:hAnsi="Arial" w:cs="Arial"/>
                <w:sz w:val="16"/>
                <w:lang w:val="es-BO"/>
              </w:rPr>
            </w:pPr>
          </w:p>
        </w:tc>
        <w:tc>
          <w:tcPr>
            <w:tcW w:w="274" w:type="dxa"/>
            <w:shd w:val="clear" w:color="auto" w:fill="auto"/>
          </w:tcPr>
          <w:p w14:paraId="27D8A4C4" w14:textId="77777777" w:rsidR="00A8485E" w:rsidRPr="00D011A8" w:rsidRDefault="00A8485E" w:rsidP="00A8485E">
            <w:pPr>
              <w:rPr>
                <w:rFonts w:ascii="Arial" w:hAnsi="Arial" w:cs="Arial"/>
                <w:sz w:val="16"/>
                <w:lang w:val="es-BO"/>
              </w:rPr>
            </w:pPr>
          </w:p>
        </w:tc>
        <w:tc>
          <w:tcPr>
            <w:tcW w:w="274" w:type="dxa"/>
            <w:shd w:val="clear" w:color="auto" w:fill="auto"/>
          </w:tcPr>
          <w:p w14:paraId="3D35B285" w14:textId="77777777" w:rsidR="00A8485E" w:rsidRPr="00D011A8" w:rsidRDefault="00A8485E" w:rsidP="00A8485E">
            <w:pPr>
              <w:rPr>
                <w:rFonts w:ascii="Arial" w:hAnsi="Arial" w:cs="Arial"/>
                <w:sz w:val="16"/>
                <w:lang w:val="es-BO"/>
              </w:rPr>
            </w:pPr>
          </w:p>
        </w:tc>
        <w:tc>
          <w:tcPr>
            <w:tcW w:w="274" w:type="dxa"/>
            <w:shd w:val="clear" w:color="auto" w:fill="auto"/>
          </w:tcPr>
          <w:p w14:paraId="500E5E73" w14:textId="77777777" w:rsidR="00A8485E" w:rsidRPr="00D011A8" w:rsidRDefault="00A8485E" w:rsidP="00A8485E">
            <w:pPr>
              <w:rPr>
                <w:rFonts w:ascii="Arial" w:hAnsi="Arial" w:cs="Arial"/>
                <w:sz w:val="16"/>
                <w:lang w:val="es-BO"/>
              </w:rPr>
            </w:pPr>
          </w:p>
        </w:tc>
        <w:tc>
          <w:tcPr>
            <w:tcW w:w="274" w:type="dxa"/>
            <w:shd w:val="clear" w:color="auto" w:fill="auto"/>
          </w:tcPr>
          <w:p w14:paraId="524A3C37" w14:textId="77777777" w:rsidR="00A8485E" w:rsidRPr="00D011A8" w:rsidRDefault="00A8485E" w:rsidP="00A8485E">
            <w:pPr>
              <w:rPr>
                <w:rFonts w:ascii="Arial" w:hAnsi="Arial" w:cs="Arial"/>
                <w:sz w:val="16"/>
                <w:lang w:val="es-BO"/>
              </w:rPr>
            </w:pPr>
          </w:p>
        </w:tc>
        <w:tc>
          <w:tcPr>
            <w:tcW w:w="273" w:type="dxa"/>
            <w:shd w:val="clear" w:color="auto" w:fill="auto"/>
          </w:tcPr>
          <w:p w14:paraId="04F4ED0A" w14:textId="77777777" w:rsidR="00A8485E" w:rsidRPr="00D011A8" w:rsidRDefault="00A8485E" w:rsidP="00A8485E">
            <w:pPr>
              <w:rPr>
                <w:rFonts w:ascii="Arial" w:hAnsi="Arial" w:cs="Arial"/>
                <w:sz w:val="16"/>
                <w:lang w:val="es-BO"/>
              </w:rPr>
            </w:pPr>
          </w:p>
        </w:tc>
        <w:tc>
          <w:tcPr>
            <w:tcW w:w="273" w:type="dxa"/>
            <w:shd w:val="clear" w:color="auto" w:fill="auto"/>
          </w:tcPr>
          <w:p w14:paraId="4336510E" w14:textId="77777777" w:rsidR="00A8485E" w:rsidRPr="00D011A8" w:rsidRDefault="00A8485E" w:rsidP="00A8485E">
            <w:pPr>
              <w:rPr>
                <w:rFonts w:ascii="Arial" w:hAnsi="Arial" w:cs="Arial"/>
                <w:sz w:val="16"/>
                <w:lang w:val="es-BO"/>
              </w:rPr>
            </w:pPr>
          </w:p>
        </w:tc>
        <w:tc>
          <w:tcPr>
            <w:tcW w:w="273" w:type="dxa"/>
            <w:gridSpan w:val="2"/>
            <w:shd w:val="clear" w:color="auto" w:fill="auto"/>
          </w:tcPr>
          <w:p w14:paraId="15D05750" w14:textId="77777777" w:rsidR="00A8485E" w:rsidRPr="00D011A8" w:rsidRDefault="00A8485E" w:rsidP="00A8485E">
            <w:pPr>
              <w:rPr>
                <w:rFonts w:ascii="Arial" w:hAnsi="Arial" w:cs="Arial"/>
                <w:sz w:val="16"/>
                <w:lang w:val="es-BO"/>
              </w:rPr>
            </w:pPr>
          </w:p>
        </w:tc>
        <w:tc>
          <w:tcPr>
            <w:tcW w:w="273" w:type="dxa"/>
            <w:shd w:val="clear" w:color="auto" w:fill="auto"/>
          </w:tcPr>
          <w:p w14:paraId="74B247A4" w14:textId="77777777" w:rsidR="00A8485E" w:rsidRPr="00D011A8" w:rsidRDefault="00A8485E" w:rsidP="00A8485E">
            <w:pPr>
              <w:rPr>
                <w:rFonts w:ascii="Arial" w:hAnsi="Arial" w:cs="Arial"/>
                <w:sz w:val="16"/>
                <w:lang w:val="es-BO"/>
              </w:rPr>
            </w:pPr>
          </w:p>
        </w:tc>
        <w:tc>
          <w:tcPr>
            <w:tcW w:w="273" w:type="dxa"/>
            <w:shd w:val="clear" w:color="auto" w:fill="auto"/>
          </w:tcPr>
          <w:p w14:paraId="76734587" w14:textId="77777777" w:rsidR="00A8485E" w:rsidRPr="00D011A8" w:rsidRDefault="00A8485E" w:rsidP="00A8485E">
            <w:pPr>
              <w:rPr>
                <w:rFonts w:ascii="Arial" w:hAnsi="Arial" w:cs="Arial"/>
                <w:sz w:val="16"/>
                <w:lang w:val="es-BO"/>
              </w:rPr>
            </w:pPr>
          </w:p>
        </w:tc>
        <w:tc>
          <w:tcPr>
            <w:tcW w:w="273" w:type="dxa"/>
            <w:shd w:val="clear" w:color="auto" w:fill="auto"/>
          </w:tcPr>
          <w:p w14:paraId="3F3F3C10" w14:textId="77777777" w:rsidR="00A8485E" w:rsidRPr="00D011A8" w:rsidRDefault="00A8485E" w:rsidP="00A8485E">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A8485E" w:rsidRPr="00D011A8" w:rsidRDefault="00A8485E" w:rsidP="00A8485E">
            <w:pPr>
              <w:rPr>
                <w:rFonts w:ascii="Arial" w:hAnsi="Arial" w:cs="Arial"/>
                <w:sz w:val="16"/>
                <w:lang w:val="es-BO"/>
              </w:rPr>
            </w:pPr>
          </w:p>
        </w:tc>
      </w:tr>
      <w:tr w:rsidR="00A8485E"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A8485E" w:rsidRPr="00D011A8" w:rsidRDefault="00A8485E" w:rsidP="00A8485E">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476DDFBA" w:rsidR="00A8485E" w:rsidRPr="0029387B" w:rsidRDefault="00A8485E" w:rsidP="00A8485E">
            <w:pPr>
              <w:rPr>
                <w:rFonts w:ascii="Arial" w:hAnsi="Arial" w:cs="Arial"/>
                <w:sz w:val="16"/>
                <w:highlight w:val="yellow"/>
                <w:lang w:val="es-BO"/>
              </w:rPr>
            </w:pPr>
          </w:p>
        </w:tc>
        <w:tc>
          <w:tcPr>
            <w:tcW w:w="281" w:type="dxa"/>
            <w:tcBorders>
              <w:left w:val="single" w:sz="4" w:space="0" w:color="auto"/>
            </w:tcBorders>
            <w:vAlign w:val="center"/>
          </w:tcPr>
          <w:p w14:paraId="05AB06D7" w14:textId="77777777" w:rsidR="00A8485E" w:rsidRPr="00CC6E49" w:rsidRDefault="00A8485E" w:rsidP="00A8485E">
            <w:pPr>
              <w:rPr>
                <w:rFonts w:ascii="Arial" w:hAnsi="Arial" w:cs="Arial"/>
                <w:color w:val="000000" w:themeColor="text1"/>
                <w:sz w:val="16"/>
                <w:highlight w:val="yellow"/>
                <w:lang w:val="es-BO"/>
              </w:rPr>
            </w:pPr>
          </w:p>
        </w:tc>
        <w:tc>
          <w:tcPr>
            <w:tcW w:w="554" w:type="dxa"/>
            <w:gridSpan w:val="2"/>
            <w:tcBorders>
              <w:left w:val="nil"/>
              <w:right w:val="single" w:sz="4" w:space="0" w:color="auto"/>
            </w:tcBorders>
          </w:tcPr>
          <w:p w14:paraId="0D322C18" w14:textId="6A0E5761" w:rsidR="00A8485E" w:rsidRPr="00CC6E49" w:rsidRDefault="00A8485E" w:rsidP="00A8485E">
            <w:pPr>
              <w:rPr>
                <w:rFonts w:ascii="Arial" w:hAnsi="Arial" w:cs="Arial"/>
                <w:color w:val="000000" w:themeColor="text1"/>
                <w:sz w:val="16"/>
                <w:lang w:val="es-BO"/>
              </w:rPr>
            </w:pPr>
            <w:r w:rsidRPr="00CC6E49">
              <w:rPr>
                <w:rFonts w:ascii="Arial" w:hAnsi="Arial" w:cs="Arial"/>
                <w:color w:val="000000" w:themeColor="text1"/>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D2CACAC" w:rsidR="00A8485E" w:rsidRPr="00CC6E49" w:rsidRDefault="00A8485E" w:rsidP="00A8485E">
            <w:pPr>
              <w:rPr>
                <w:rFonts w:ascii="Arial" w:hAnsi="Arial" w:cs="Arial"/>
                <w:color w:val="000000" w:themeColor="text1"/>
                <w:sz w:val="16"/>
                <w:lang w:val="es-BO"/>
              </w:rPr>
            </w:pPr>
          </w:p>
        </w:tc>
        <w:tc>
          <w:tcPr>
            <w:tcW w:w="277" w:type="dxa"/>
            <w:tcBorders>
              <w:left w:val="single" w:sz="4" w:space="0" w:color="auto"/>
            </w:tcBorders>
          </w:tcPr>
          <w:p w14:paraId="1428CEDC" w14:textId="77777777" w:rsidR="00A8485E" w:rsidRPr="00CC6E49" w:rsidRDefault="00A8485E" w:rsidP="00A8485E">
            <w:pPr>
              <w:rPr>
                <w:rFonts w:ascii="Arial" w:hAnsi="Arial" w:cs="Arial"/>
                <w:color w:val="000000" w:themeColor="text1"/>
                <w:sz w:val="16"/>
                <w:lang w:val="es-BO"/>
              </w:rPr>
            </w:pPr>
          </w:p>
        </w:tc>
        <w:tc>
          <w:tcPr>
            <w:tcW w:w="1646" w:type="dxa"/>
            <w:gridSpan w:val="6"/>
            <w:tcBorders>
              <w:right w:val="single" w:sz="4" w:space="0" w:color="auto"/>
            </w:tcBorders>
          </w:tcPr>
          <w:p w14:paraId="7C948597" w14:textId="433B178E" w:rsidR="00A8485E" w:rsidRPr="00CC6E49" w:rsidRDefault="00A8485E" w:rsidP="00A8485E">
            <w:pPr>
              <w:rPr>
                <w:rFonts w:ascii="Arial" w:hAnsi="Arial" w:cs="Arial"/>
                <w:color w:val="000000" w:themeColor="text1"/>
                <w:sz w:val="16"/>
                <w:lang w:val="es-BO"/>
              </w:rPr>
            </w:pPr>
            <w:r w:rsidRPr="00CC6E49">
              <w:rPr>
                <w:rFonts w:ascii="Arial" w:hAnsi="Arial" w:cs="Arial"/>
                <w:color w:val="000000" w:themeColor="text1"/>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5E7B1B9C" w:rsidR="00A8485E" w:rsidRPr="00CC6E49" w:rsidRDefault="00A8485E" w:rsidP="00A8485E">
            <w:r>
              <w:rPr>
                <w:sz w:val="14"/>
                <w:u w:val="single"/>
              </w:rPr>
              <w:t>osmar.orellana</w:t>
            </w:r>
            <w:r w:rsidRPr="00C10A04">
              <w:rPr>
                <w:sz w:val="14"/>
                <w:u w:val="single"/>
              </w:rPr>
              <w:t>@impuestos.gob.bo</w:t>
            </w:r>
          </w:p>
        </w:tc>
        <w:tc>
          <w:tcPr>
            <w:tcW w:w="273" w:type="dxa"/>
            <w:tcBorders>
              <w:left w:val="single" w:sz="4" w:space="0" w:color="auto"/>
            </w:tcBorders>
          </w:tcPr>
          <w:p w14:paraId="72779DFC" w14:textId="77777777" w:rsidR="00A8485E" w:rsidRPr="00D011A8" w:rsidRDefault="00A8485E" w:rsidP="00A8485E">
            <w:pPr>
              <w:rPr>
                <w:rFonts w:ascii="Arial" w:hAnsi="Arial" w:cs="Arial"/>
                <w:sz w:val="16"/>
                <w:lang w:val="es-BO"/>
              </w:rPr>
            </w:pPr>
          </w:p>
        </w:tc>
        <w:tc>
          <w:tcPr>
            <w:tcW w:w="273" w:type="dxa"/>
            <w:tcBorders>
              <w:right w:val="single" w:sz="12" w:space="0" w:color="244061" w:themeColor="accent1" w:themeShade="80"/>
            </w:tcBorders>
          </w:tcPr>
          <w:p w14:paraId="71F4BDB0" w14:textId="77777777" w:rsidR="00A8485E" w:rsidRPr="00D011A8" w:rsidRDefault="00A8485E" w:rsidP="00A8485E">
            <w:pPr>
              <w:rPr>
                <w:rFonts w:ascii="Arial" w:hAnsi="Arial" w:cs="Arial"/>
                <w:sz w:val="16"/>
                <w:lang w:val="es-BO"/>
              </w:rPr>
            </w:pPr>
          </w:p>
        </w:tc>
      </w:tr>
      <w:tr w:rsidR="00A8485E"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A8485E" w:rsidRPr="00D011A8" w:rsidRDefault="00A8485E" w:rsidP="00A8485E">
            <w:pPr>
              <w:jc w:val="right"/>
              <w:rPr>
                <w:rFonts w:ascii="Arial" w:hAnsi="Arial" w:cs="Arial"/>
                <w:b/>
                <w:sz w:val="6"/>
                <w:szCs w:val="2"/>
                <w:lang w:val="es-BO"/>
              </w:rPr>
            </w:pPr>
          </w:p>
        </w:tc>
        <w:tc>
          <w:tcPr>
            <w:tcW w:w="283" w:type="dxa"/>
            <w:shd w:val="clear" w:color="auto" w:fill="auto"/>
          </w:tcPr>
          <w:p w14:paraId="57CFF63F" w14:textId="77777777" w:rsidR="00A8485E" w:rsidRPr="007B12DC" w:rsidRDefault="00A8485E" w:rsidP="00A8485E">
            <w:pPr>
              <w:rPr>
                <w:rFonts w:ascii="Arial" w:hAnsi="Arial" w:cs="Arial"/>
                <w:sz w:val="6"/>
                <w:szCs w:val="2"/>
                <w:lang w:val="es-BO"/>
              </w:rPr>
            </w:pPr>
          </w:p>
        </w:tc>
        <w:tc>
          <w:tcPr>
            <w:tcW w:w="281" w:type="dxa"/>
            <w:shd w:val="clear" w:color="auto" w:fill="auto"/>
          </w:tcPr>
          <w:p w14:paraId="6026A8B9" w14:textId="77777777" w:rsidR="00A8485E" w:rsidRPr="007B12DC" w:rsidRDefault="00A8485E" w:rsidP="00A8485E">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A8485E" w:rsidRPr="007B12DC" w:rsidRDefault="00A8485E" w:rsidP="00A8485E">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A8485E" w:rsidRPr="007B12DC" w:rsidRDefault="00A8485E" w:rsidP="00A8485E">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A8485E" w:rsidRPr="00D011A8" w:rsidRDefault="00A8485E" w:rsidP="00A8485E">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A8485E" w:rsidRPr="00D011A8" w:rsidRDefault="00A8485E" w:rsidP="00A8485E">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A8485E" w:rsidRPr="00D011A8" w:rsidRDefault="00A8485E" w:rsidP="00A8485E">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A8485E" w:rsidRPr="00D011A8" w:rsidRDefault="00A8485E" w:rsidP="00A8485E">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A8485E" w:rsidRPr="00D011A8" w:rsidRDefault="00A8485E" w:rsidP="00A8485E">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A8485E" w:rsidRPr="00D011A8" w:rsidRDefault="00A8485E" w:rsidP="00A8485E">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A8485E" w:rsidRPr="00D011A8" w:rsidRDefault="00A8485E" w:rsidP="00A8485E">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A8485E" w:rsidRPr="00D011A8" w:rsidRDefault="00A8485E" w:rsidP="00A8485E">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A8485E" w:rsidRPr="00D011A8" w:rsidRDefault="00A8485E" w:rsidP="00A8485E">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A8485E" w:rsidRPr="00D011A8" w:rsidRDefault="00A8485E" w:rsidP="00A8485E">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A8485E" w:rsidRPr="00D011A8" w:rsidRDefault="00A8485E" w:rsidP="00A8485E">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A8485E" w:rsidRPr="00D011A8" w:rsidRDefault="00A8485E" w:rsidP="00A8485E">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A8485E" w:rsidRPr="00D011A8" w:rsidRDefault="00A8485E" w:rsidP="00A8485E">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A8485E" w:rsidRPr="00D011A8" w:rsidRDefault="00A8485E" w:rsidP="00A8485E">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A8485E" w:rsidRPr="00D011A8" w:rsidRDefault="00A8485E" w:rsidP="00A8485E">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A8485E" w:rsidRPr="00D011A8" w:rsidRDefault="00A8485E" w:rsidP="00A8485E">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A8485E" w:rsidRPr="00D011A8" w:rsidRDefault="00A8485E" w:rsidP="00A8485E">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A8485E" w:rsidRPr="00D011A8" w:rsidRDefault="00A8485E" w:rsidP="00A8485E">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A8485E" w:rsidRPr="00D011A8" w:rsidRDefault="00A8485E" w:rsidP="00A8485E">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A8485E" w:rsidRPr="00D011A8" w:rsidRDefault="00A8485E" w:rsidP="00A8485E">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A8485E" w:rsidRPr="00D011A8" w:rsidRDefault="00A8485E" w:rsidP="00A8485E">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A8485E" w:rsidRPr="00D011A8" w:rsidRDefault="00A8485E" w:rsidP="00A8485E">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A8485E" w:rsidRPr="00D011A8" w:rsidRDefault="00A8485E" w:rsidP="00A8485E">
            <w:pPr>
              <w:rPr>
                <w:rFonts w:ascii="Arial" w:hAnsi="Arial" w:cs="Arial"/>
                <w:sz w:val="6"/>
                <w:szCs w:val="2"/>
                <w:lang w:val="es-BO"/>
              </w:rPr>
            </w:pPr>
          </w:p>
        </w:tc>
        <w:tc>
          <w:tcPr>
            <w:tcW w:w="273" w:type="dxa"/>
            <w:shd w:val="clear" w:color="auto" w:fill="auto"/>
          </w:tcPr>
          <w:p w14:paraId="4D271C0F" w14:textId="77777777" w:rsidR="00A8485E" w:rsidRPr="00D011A8" w:rsidRDefault="00A8485E" w:rsidP="00A8485E">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A8485E" w:rsidRPr="00D011A8" w:rsidRDefault="00A8485E" w:rsidP="00A8485E">
            <w:pPr>
              <w:rPr>
                <w:rFonts w:ascii="Arial" w:hAnsi="Arial" w:cs="Arial"/>
                <w:sz w:val="6"/>
                <w:szCs w:val="2"/>
                <w:lang w:val="es-BO"/>
              </w:rPr>
            </w:pPr>
          </w:p>
        </w:tc>
      </w:tr>
      <w:tr w:rsidR="00A8485E"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A8485E" w:rsidRPr="00E96334" w:rsidRDefault="00A8485E" w:rsidP="00A8485E">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rPr>
              <w:t xml:space="preserve"> (Fondos en Custodia)</w:t>
            </w:r>
          </w:p>
        </w:tc>
        <w:tc>
          <w:tcPr>
            <w:tcW w:w="283" w:type="dxa"/>
            <w:shd w:val="clear" w:color="auto" w:fill="auto"/>
          </w:tcPr>
          <w:p w14:paraId="7D807A0A" w14:textId="77777777" w:rsidR="00A8485E" w:rsidRPr="007B12DC" w:rsidRDefault="00A8485E" w:rsidP="00A8485E">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A8485E" w:rsidRPr="007B12DC" w:rsidRDefault="00A8485E" w:rsidP="00A8485E">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A8485E" w:rsidRPr="007B12DC" w:rsidRDefault="00A8485E" w:rsidP="00A8485E">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A8485E" w:rsidRPr="00D011A8" w:rsidRDefault="00A8485E" w:rsidP="00A8485E">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A8485E" w:rsidRPr="00D011A8" w:rsidRDefault="00A8485E" w:rsidP="00A8485E">
            <w:pPr>
              <w:rPr>
                <w:rFonts w:ascii="Arial" w:hAnsi="Arial" w:cs="Arial"/>
                <w:sz w:val="6"/>
                <w:szCs w:val="2"/>
                <w:lang w:val="es-BO"/>
              </w:rPr>
            </w:pPr>
          </w:p>
        </w:tc>
      </w:tr>
      <w:tr w:rsidR="00A8485E" w:rsidRPr="00D011A8" w14:paraId="71EA05F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04179F22" w14:textId="77777777" w:rsidR="00A8485E" w:rsidRPr="00D011A8" w:rsidRDefault="00A8485E" w:rsidP="00A8485E">
            <w:pPr>
              <w:rPr>
                <w:rFonts w:ascii="Arial" w:hAnsi="Arial" w:cs="Arial"/>
                <w:lang w:val="es-BO"/>
              </w:rPr>
            </w:pPr>
          </w:p>
        </w:tc>
        <w:tc>
          <w:tcPr>
            <w:tcW w:w="283" w:type="dxa"/>
            <w:shd w:val="clear" w:color="auto" w:fill="auto"/>
          </w:tcPr>
          <w:p w14:paraId="19408E75" w14:textId="77777777" w:rsidR="00A8485E" w:rsidRPr="007B12DC" w:rsidRDefault="00A8485E" w:rsidP="00A8485E">
            <w:pPr>
              <w:rPr>
                <w:rFonts w:ascii="Arial" w:hAnsi="Arial" w:cs="Arial"/>
                <w:sz w:val="6"/>
                <w:szCs w:val="2"/>
                <w:lang w:val="es-BO"/>
              </w:rPr>
            </w:pPr>
          </w:p>
        </w:tc>
        <w:tc>
          <w:tcPr>
            <w:tcW w:w="281" w:type="dxa"/>
            <w:tcBorders>
              <w:right w:val="single" w:sz="6" w:space="0" w:color="auto"/>
            </w:tcBorders>
            <w:shd w:val="clear" w:color="auto" w:fill="auto"/>
          </w:tcPr>
          <w:p w14:paraId="5CA5D8D4" w14:textId="77777777" w:rsidR="00A8485E" w:rsidRPr="007B12DC" w:rsidRDefault="00A8485E" w:rsidP="00A8485E">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17C3208" w14:textId="77777777" w:rsidR="00A8485E" w:rsidRDefault="00A8485E" w:rsidP="00A8485E">
            <w:pPr>
              <w:rPr>
                <w:rFonts w:ascii="Arial" w:hAnsi="Arial" w:cs="Arial"/>
                <w:sz w:val="16"/>
              </w:rPr>
            </w:pPr>
          </w:p>
        </w:tc>
        <w:tc>
          <w:tcPr>
            <w:tcW w:w="273" w:type="dxa"/>
            <w:tcBorders>
              <w:left w:val="single" w:sz="6" w:space="0" w:color="auto"/>
            </w:tcBorders>
            <w:shd w:val="clear" w:color="auto" w:fill="auto"/>
          </w:tcPr>
          <w:p w14:paraId="74985A55" w14:textId="77777777" w:rsidR="00A8485E" w:rsidRPr="00D011A8" w:rsidRDefault="00A8485E" w:rsidP="00A8485E">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13CE71A2" w14:textId="77777777" w:rsidR="00A8485E" w:rsidRPr="00D011A8" w:rsidRDefault="00A8485E" w:rsidP="00A8485E">
            <w:pPr>
              <w:rPr>
                <w:rFonts w:ascii="Arial" w:hAnsi="Arial" w:cs="Arial"/>
                <w:sz w:val="6"/>
                <w:szCs w:val="2"/>
                <w:lang w:val="es-BO"/>
              </w:rPr>
            </w:pPr>
          </w:p>
        </w:tc>
      </w:tr>
      <w:tr w:rsidR="00A8485E"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A8485E" w:rsidRPr="00D011A8" w:rsidRDefault="00A8485E" w:rsidP="00A8485E">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A8485E" w:rsidRPr="00D011A8" w:rsidRDefault="00A8485E" w:rsidP="00A8485E">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A8485E" w:rsidRPr="00D011A8" w:rsidRDefault="00A8485E" w:rsidP="00A8485E">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A8485E" w:rsidRPr="00D011A8" w:rsidRDefault="00A8485E" w:rsidP="00A8485E">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A8485E" w:rsidRPr="00D011A8" w:rsidRDefault="00A8485E" w:rsidP="00A8485E">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A8485E" w:rsidRPr="00D011A8" w:rsidRDefault="00A8485E" w:rsidP="00A8485E">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A8485E" w:rsidRPr="00D011A8" w:rsidRDefault="00A8485E" w:rsidP="00A8485E">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A8485E" w:rsidRPr="00D011A8" w:rsidRDefault="00A8485E" w:rsidP="00A8485E">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A8485E" w:rsidRPr="00D011A8" w:rsidRDefault="00A8485E" w:rsidP="00A8485E">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A8485E" w:rsidRPr="00D011A8" w:rsidRDefault="00A8485E" w:rsidP="00A8485E">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A8485E" w:rsidRPr="00D011A8" w:rsidRDefault="00A8485E" w:rsidP="00A8485E">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A8485E" w:rsidRPr="00D011A8" w:rsidRDefault="00A8485E" w:rsidP="00A8485E">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A8485E" w:rsidRPr="00D011A8" w:rsidRDefault="00A8485E" w:rsidP="00A8485E">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A8485E" w:rsidRPr="00D011A8" w:rsidRDefault="00A8485E" w:rsidP="00A8485E">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A8485E" w:rsidRPr="00D011A8" w:rsidRDefault="00A8485E" w:rsidP="00A8485E">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A8485E" w:rsidRPr="00D011A8" w:rsidRDefault="00A8485E" w:rsidP="00A8485E">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A8485E" w:rsidRPr="00D011A8" w:rsidRDefault="00A8485E" w:rsidP="00A8485E">
            <w:pPr>
              <w:rPr>
                <w:rFonts w:ascii="Arial" w:hAnsi="Arial" w:cs="Arial"/>
                <w:sz w:val="6"/>
                <w:szCs w:val="8"/>
                <w:lang w:val="es-BO"/>
              </w:rPr>
            </w:pPr>
          </w:p>
        </w:tc>
      </w:tr>
      <w:tr w:rsidR="00A8485E" w:rsidRPr="00D011A8" w14:paraId="5EFD9B0C"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D8BDBC9" w14:textId="77777777" w:rsidR="00A8485E" w:rsidRPr="00D011A8" w:rsidRDefault="00A8485E" w:rsidP="00A8485E">
            <w:pPr>
              <w:rPr>
                <w:rFonts w:ascii="Arial" w:hAnsi="Arial" w:cs="Arial"/>
                <w:b/>
                <w:sz w:val="6"/>
                <w:szCs w:val="8"/>
                <w:lang w:val="es-BO"/>
              </w:rPr>
            </w:pPr>
          </w:p>
        </w:tc>
        <w:tc>
          <w:tcPr>
            <w:tcW w:w="275" w:type="dxa"/>
            <w:tcBorders>
              <w:bottom w:val="single" w:sz="12" w:space="0" w:color="244061" w:themeColor="accent1" w:themeShade="80"/>
            </w:tcBorders>
            <w:vAlign w:val="center"/>
          </w:tcPr>
          <w:p w14:paraId="297BA921" w14:textId="77777777" w:rsidR="00A8485E" w:rsidRPr="00D011A8" w:rsidRDefault="00A8485E" w:rsidP="00A8485E">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08141B40" w14:textId="77777777" w:rsidR="00A8485E" w:rsidRPr="00D011A8" w:rsidRDefault="00A8485E" w:rsidP="00A8485E">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06662BF0" w14:textId="77777777" w:rsidR="00A8485E" w:rsidRPr="00D011A8" w:rsidRDefault="00A8485E" w:rsidP="00A8485E">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18B046D2" w14:textId="77777777" w:rsidR="00A8485E" w:rsidRPr="00D011A8" w:rsidRDefault="00A8485E" w:rsidP="00A8485E">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3D999558" w14:textId="77777777" w:rsidR="00A8485E" w:rsidRPr="00D011A8" w:rsidRDefault="00A8485E" w:rsidP="00A8485E">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48032D81" w14:textId="77777777" w:rsidR="00A8485E" w:rsidRPr="00D011A8" w:rsidRDefault="00A8485E" w:rsidP="00A8485E">
            <w:pPr>
              <w:jc w:val="right"/>
              <w:rPr>
                <w:rFonts w:ascii="Arial" w:hAnsi="Arial" w:cs="Arial"/>
                <w:b/>
                <w:sz w:val="6"/>
                <w:szCs w:val="8"/>
                <w:lang w:val="es-BO"/>
              </w:rPr>
            </w:pPr>
          </w:p>
        </w:tc>
        <w:tc>
          <w:tcPr>
            <w:tcW w:w="283" w:type="dxa"/>
            <w:tcBorders>
              <w:bottom w:val="single" w:sz="12" w:space="0" w:color="244061" w:themeColor="accent1" w:themeShade="80"/>
            </w:tcBorders>
          </w:tcPr>
          <w:p w14:paraId="3CF59437" w14:textId="77777777" w:rsidR="00A8485E" w:rsidRPr="00D011A8" w:rsidRDefault="00A8485E" w:rsidP="00A8485E">
            <w:pPr>
              <w:rPr>
                <w:rFonts w:ascii="Arial" w:hAnsi="Arial" w:cs="Arial"/>
                <w:sz w:val="6"/>
                <w:szCs w:val="8"/>
                <w:lang w:val="es-BO"/>
              </w:rPr>
            </w:pPr>
          </w:p>
        </w:tc>
        <w:tc>
          <w:tcPr>
            <w:tcW w:w="281" w:type="dxa"/>
            <w:tcBorders>
              <w:bottom w:val="single" w:sz="12" w:space="0" w:color="244061" w:themeColor="accent1" w:themeShade="80"/>
            </w:tcBorders>
          </w:tcPr>
          <w:p w14:paraId="3443E077" w14:textId="77777777" w:rsidR="00A8485E" w:rsidRPr="00D011A8" w:rsidRDefault="00A8485E" w:rsidP="00A8485E">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2B0710F2" w14:textId="77777777" w:rsidR="00A8485E" w:rsidRPr="00D011A8" w:rsidRDefault="00A8485E" w:rsidP="00A8485E">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4921D3FA"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1CE0346" w14:textId="77777777" w:rsidR="00A8485E" w:rsidRPr="00D011A8" w:rsidRDefault="00A8485E" w:rsidP="00A8485E">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47606C05" w14:textId="77777777" w:rsidR="00A8485E" w:rsidRPr="00D011A8" w:rsidRDefault="00A8485E" w:rsidP="00A8485E">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591CE29E"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42EA954"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D22E4DD" w14:textId="77777777" w:rsidR="00A8485E" w:rsidRPr="00D011A8" w:rsidRDefault="00A8485E" w:rsidP="00A8485E">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EB2DAF6"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3E86DFB1"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405859"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A8A405F"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4D467E3"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63A22E1A"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F95F4"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39B88ACE" w14:textId="77777777" w:rsidR="00A8485E" w:rsidRPr="00D011A8" w:rsidRDefault="00A8485E" w:rsidP="00A8485E">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77B1E084"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DFF266E"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0723B2E"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95518DE" w14:textId="77777777" w:rsidR="00A8485E" w:rsidRPr="00D011A8" w:rsidRDefault="00A8485E" w:rsidP="00A8485E">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0A7EF96"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59F3FE8"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9638F21" w14:textId="77777777" w:rsidR="00A8485E" w:rsidRPr="00D011A8" w:rsidRDefault="00A8485E" w:rsidP="00A8485E">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B76DBC0"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92AC4" w14:textId="77777777" w:rsidR="00A8485E" w:rsidRPr="00D011A8" w:rsidRDefault="00A8485E" w:rsidP="00A8485E">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1B4A8F20" w14:textId="77777777" w:rsidR="00A8485E" w:rsidRPr="00D011A8" w:rsidRDefault="00A8485E" w:rsidP="00A8485E">
            <w:pPr>
              <w:rPr>
                <w:rFonts w:ascii="Arial" w:hAnsi="Arial" w:cs="Arial"/>
                <w:sz w:val="6"/>
                <w:szCs w:val="8"/>
                <w:lang w:val="es-BO"/>
              </w:rPr>
            </w:pPr>
          </w:p>
        </w:tc>
        <w:tc>
          <w:tcPr>
            <w:tcW w:w="273" w:type="dxa"/>
            <w:tcBorders>
              <w:bottom w:val="single" w:sz="12" w:space="0" w:color="244061" w:themeColor="accent1" w:themeShade="80"/>
            </w:tcBorders>
          </w:tcPr>
          <w:p w14:paraId="16618416" w14:textId="77777777" w:rsidR="00A8485E" w:rsidRPr="00D011A8" w:rsidRDefault="00A8485E" w:rsidP="00A8485E">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36150214" w14:textId="77777777" w:rsidR="00A8485E" w:rsidRPr="00D011A8" w:rsidRDefault="00A8485E" w:rsidP="00A8485E">
            <w:pPr>
              <w:rPr>
                <w:rFonts w:ascii="Arial" w:hAnsi="Arial" w:cs="Arial"/>
                <w:sz w:val="6"/>
                <w:szCs w:val="8"/>
                <w:lang w:val="es-BO"/>
              </w:rPr>
            </w:pPr>
          </w:p>
        </w:tc>
      </w:tr>
    </w:tbl>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lastRenderedPageBreak/>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267EB21" w:rsidR="003A7F05" w:rsidRPr="00D011A8" w:rsidRDefault="00E855EC" w:rsidP="002C7FA7">
            <w:pPr>
              <w:adjustRightInd w:val="0"/>
              <w:snapToGrid w:val="0"/>
              <w:jc w:val="center"/>
              <w:rPr>
                <w:rFonts w:ascii="Arial" w:hAnsi="Arial" w:cs="Arial"/>
                <w:lang w:val="es-BO"/>
              </w:rPr>
            </w:pPr>
            <w:r>
              <w:rPr>
                <w:rFonts w:ascii="Arial" w:hAnsi="Arial" w:cs="Arial"/>
                <w:lang w:val="es-BO"/>
              </w:rPr>
              <w:t>1</w:t>
            </w:r>
            <w:r w:rsidR="00A8485E">
              <w:rPr>
                <w:rFonts w:ascii="Arial" w:hAnsi="Arial" w:cs="Arial"/>
                <w:lang w:val="es-BO"/>
              </w:rPr>
              <w:t>8</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62EFCE99"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29D81D7B"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9BB55D0" w14:textId="77777777" w:rsidR="00CC6E49" w:rsidRDefault="00CC6E49" w:rsidP="00CC6E49">
            <w:pPr>
              <w:snapToGrid w:val="0"/>
              <w:jc w:val="center"/>
              <w:rPr>
                <w:rFonts w:ascii="Tahoma" w:hAnsi="Tahoma" w:cs="Arial"/>
                <w:b/>
                <w:i/>
                <w:sz w:val="14"/>
                <w:szCs w:val="14"/>
                <w:lang w:val="es-BO" w:eastAsia="es-BO"/>
              </w:rPr>
            </w:pPr>
            <w:r>
              <w:rPr>
                <w:rFonts w:ascii="Tahoma" w:hAnsi="Tahoma" w:cs="Arial"/>
                <w:b/>
                <w:i/>
                <w:sz w:val="14"/>
                <w:szCs w:val="14"/>
                <w:lang w:val="es-BO" w:eastAsia="es-BO"/>
              </w:rPr>
              <w:t>GERENCIA DISTRITAL COCHABAMBA</w:t>
            </w:r>
          </w:p>
          <w:p w14:paraId="305987DE" w14:textId="52D8020D" w:rsidR="003A7F05" w:rsidRPr="0029387B" w:rsidRDefault="00CC6E49" w:rsidP="00CC6E49">
            <w:pPr>
              <w:adjustRightInd w:val="0"/>
              <w:snapToGrid w:val="0"/>
              <w:jc w:val="center"/>
              <w:rPr>
                <w:rFonts w:ascii="Arial" w:hAnsi="Arial" w:cs="Arial"/>
                <w:highlight w:val="yellow"/>
                <w:lang w:val="es-BO"/>
              </w:rPr>
            </w:pPr>
            <w:r>
              <w:rPr>
                <w:rFonts w:ascii="Arial" w:hAnsi="Arial" w:cs="Arial"/>
                <w:b/>
                <w:i/>
                <w:sz w:val="12"/>
                <w:szCs w:val="14"/>
                <w:lang w:val="es-BO" w:eastAsia="es-BO"/>
              </w:rPr>
              <w:t xml:space="preserve">Calle </w:t>
            </w:r>
            <w:proofErr w:type="spellStart"/>
            <w:r>
              <w:rPr>
                <w:rFonts w:ascii="Arial" w:hAnsi="Arial" w:cs="Arial"/>
                <w:b/>
                <w:i/>
                <w:sz w:val="12"/>
                <w:szCs w:val="14"/>
                <w:lang w:val="es-BO" w:eastAsia="es-BO"/>
              </w:rPr>
              <w:t>Jordan</w:t>
            </w:r>
            <w:proofErr w:type="spellEnd"/>
            <w:r>
              <w:rPr>
                <w:rFonts w:ascii="Arial" w:hAnsi="Arial" w:cs="Arial"/>
                <w:b/>
                <w:i/>
                <w:sz w:val="12"/>
                <w:szCs w:val="14"/>
                <w:lang w:val="es-BO" w:eastAsia="es-BO"/>
              </w:rPr>
              <w:t xml:space="preserve"> N° 259 entre C. Nataniel Aguirre y Esteban Arce</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7221AB5C" w:rsidR="003A7F05" w:rsidRPr="00D011A8" w:rsidRDefault="00E855EC" w:rsidP="0029387B">
            <w:pPr>
              <w:adjustRightInd w:val="0"/>
              <w:snapToGrid w:val="0"/>
              <w:rPr>
                <w:rFonts w:ascii="Arial" w:hAnsi="Arial" w:cs="Arial"/>
                <w:lang w:val="es-BO"/>
              </w:rPr>
            </w:pPr>
            <w:r>
              <w:rPr>
                <w:rFonts w:ascii="Arial" w:hAnsi="Arial" w:cs="Arial"/>
                <w:lang w:val="es-BO"/>
              </w:rPr>
              <w:t>0</w:t>
            </w:r>
            <w:r w:rsidR="00A8485E">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271F1D78"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E855EC">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7964636C" w:rsidR="003A7F05" w:rsidRPr="00D011A8" w:rsidRDefault="00A8485E" w:rsidP="005E7428">
            <w:pPr>
              <w:adjustRightInd w:val="0"/>
              <w:snapToGrid w:val="0"/>
              <w:jc w:val="center"/>
              <w:rPr>
                <w:rFonts w:ascii="Arial" w:hAnsi="Arial" w:cs="Arial"/>
                <w:lang w:val="es-BO"/>
              </w:rPr>
            </w:pPr>
            <w:r>
              <w:rPr>
                <w:rFonts w:ascii="Arial" w:hAnsi="Arial" w:cs="Arial"/>
                <w:lang w:val="es-BO"/>
              </w:rPr>
              <w:t>09</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14AE5C06" w:rsidR="003A7F05" w:rsidRPr="00D011A8" w:rsidRDefault="00A8485E" w:rsidP="003A7F05">
            <w:pPr>
              <w:adjustRightInd w:val="0"/>
              <w:snapToGrid w:val="0"/>
              <w:jc w:val="center"/>
              <w:rPr>
                <w:rFonts w:ascii="Arial" w:hAnsi="Arial" w:cs="Arial"/>
                <w:lang w:val="es-BO"/>
              </w:rPr>
            </w:pPr>
            <w:r>
              <w:rPr>
                <w:rFonts w:ascii="Arial" w:hAnsi="Arial" w:cs="Arial"/>
                <w:lang w:val="es-BO"/>
              </w:rPr>
              <w:t>0</w:t>
            </w:r>
            <w:r w:rsidR="00FC7C5F">
              <w:rPr>
                <w:rFonts w:ascii="Arial" w:hAnsi="Arial" w:cs="Arial"/>
                <w:lang w:val="es-BO"/>
              </w:rPr>
              <w:t>0</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79E5998F" w:rsidR="003A7F05" w:rsidRPr="00D011A8" w:rsidRDefault="00E855EC" w:rsidP="003A7F05">
            <w:pPr>
              <w:adjustRightInd w:val="0"/>
              <w:snapToGrid w:val="0"/>
              <w:jc w:val="center"/>
              <w:rPr>
                <w:rFonts w:ascii="Arial" w:hAnsi="Arial" w:cs="Arial"/>
                <w:lang w:val="es-BO"/>
              </w:rPr>
            </w:pPr>
            <w:r>
              <w:rPr>
                <w:rFonts w:ascii="Arial" w:hAnsi="Arial" w:cs="Arial"/>
                <w:lang w:val="es-BO"/>
              </w:rPr>
              <w:t>0</w:t>
            </w:r>
            <w:r w:rsidR="00A8485E">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4D2F1F3E"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E855EC">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0B7ED3C4" w:rsidR="003A7F05" w:rsidRPr="00D011A8" w:rsidRDefault="00A8485E" w:rsidP="00A8485E">
            <w:pPr>
              <w:adjustRightInd w:val="0"/>
              <w:snapToGrid w:val="0"/>
              <w:jc w:val="center"/>
              <w:rPr>
                <w:rFonts w:ascii="Arial" w:hAnsi="Arial" w:cs="Arial"/>
                <w:lang w:val="es-BO"/>
              </w:rPr>
            </w:pPr>
            <w:r>
              <w:rPr>
                <w:rFonts w:ascii="Arial" w:hAnsi="Arial" w:cs="Arial"/>
                <w:lang w:val="es-BO"/>
              </w:rPr>
              <w:t>09</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4F6AFB59" w:rsidR="003A7F05" w:rsidRPr="00D011A8" w:rsidRDefault="00A8485E" w:rsidP="003A7F05">
            <w:pPr>
              <w:adjustRightInd w:val="0"/>
              <w:snapToGrid w:val="0"/>
              <w:jc w:val="center"/>
              <w:rPr>
                <w:rFonts w:ascii="Arial" w:hAnsi="Arial" w:cs="Arial"/>
                <w:lang w:val="es-BO"/>
              </w:rPr>
            </w:pPr>
            <w:r>
              <w:rPr>
                <w:rFonts w:ascii="Arial" w:hAnsi="Arial" w:cs="Arial"/>
                <w:lang w:val="es-BO"/>
              </w:rPr>
              <w:t>1</w:t>
            </w:r>
            <w:r w:rsidR="00F97BD4">
              <w:rPr>
                <w:rFonts w:ascii="Arial" w:hAnsi="Arial" w:cs="Arial"/>
                <w:lang w:val="es-BO"/>
              </w:rPr>
              <w:t>5</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38D856D6" w14:textId="77777777" w:rsidR="00CC6E49" w:rsidRDefault="00CC6E49" w:rsidP="00CC6E49">
            <w:pPr>
              <w:snapToGrid w:val="0"/>
              <w:jc w:val="center"/>
              <w:rPr>
                <w:rFonts w:ascii="Tahoma" w:hAnsi="Tahoma" w:cs="Arial"/>
                <w:b/>
                <w:i/>
                <w:sz w:val="14"/>
                <w:szCs w:val="14"/>
              </w:rPr>
            </w:pPr>
            <w:r>
              <w:rPr>
                <w:rFonts w:ascii="Tahoma" w:hAnsi="Tahoma" w:cs="Arial"/>
                <w:b/>
                <w:i/>
                <w:sz w:val="14"/>
                <w:szCs w:val="14"/>
              </w:rPr>
              <w:t>GERENCIA DISTRITAL COCHABAMBA – CALLE JORDAN N° 259 ENTRE ESTEBAN ARCE Y NATANIEL AGUIRRE – AUDITORIO 4TO PISO O A TRAVÉS DEL ENLACE</w:t>
            </w:r>
          </w:p>
          <w:p w14:paraId="5519A7D8" w14:textId="5E88314C" w:rsidR="003A7F05" w:rsidRPr="0029387B" w:rsidRDefault="00A8485E" w:rsidP="00CC6E49">
            <w:pPr>
              <w:adjustRightInd w:val="0"/>
              <w:snapToGrid w:val="0"/>
              <w:jc w:val="center"/>
              <w:rPr>
                <w:rFonts w:ascii="Arial" w:hAnsi="Arial" w:cs="Arial"/>
                <w:highlight w:val="yellow"/>
              </w:rPr>
            </w:pPr>
            <w:hyperlink r:id="rId10">
              <w:r w:rsidR="00CC6E49">
                <w:rPr>
                  <w:rStyle w:val="Hipervnculo"/>
                  <w:rFonts w:ascii="Tahoma" w:hAnsi="Tahoma" w:cs="Arial"/>
                  <w:b/>
                  <w:i/>
                  <w:sz w:val="14"/>
                  <w:szCs w:val="14"/>
                  <w:lang w:val="es-BO" w:eastAsia="es-BO"/>
                </w:rPr>
                <w:t>https://sinbolivia.webex.com/meet/Contratacion-GDCBBA</w:t>
              </w:r>
            </w:hyperlink>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8BEA51C" w:rsidR="003A7F05" w:rsidRPr="00D011A8" w:rsidRDefault="00A8485E" w:rsidP="00E855EC">
            <w:pPr>
              <w:adjustRightInd w:val="0"/>
              <w:snapToGrid w:val="0"/>
              <w:rPr>
                <w:rFonts w:ascii="Arial" w:hAnsi="Arial" w:cs="Arial"/>
                <w:lang w:val="es-BO"/>
              </w:rPr>
            </w:pPr>
            <w:r>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79ACA4E2"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E855EC">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2BA1E626" w:rsidR="003A7F05" w:rsidRPr="00D011A8" w:rsidRDefault="00E855EC" w:rsidP="00E855EC">
            <w:pPr>
              <w:adjustRightInd w:val="0"/>
              <w:snapToGrid w:val="0"/>
              <w:jc w:val="center"/>
              <w:rPr>
                <w:rFonts w:ascii="Arial" w:hAnsi="Arial" w:cs="Arial"/>
                <w:lang w:val="es-BO"/>
              </w:rPr>
            </w:pPr>
            <w:r>
              <w:rPr>
                <w:rFonts w:ascii="Arial" w:hAnsi="Arial" w:cs="Arial"/>
                <w:lang w:val="es-BO"/>
              </w:rPr>
              <w:t>1</w:t>
            </w:r>
            <w:r w:rsidR="00A8485E">
              <w:rPr>
                <w:rFonts w:ascii="Arial" w:hAnsi="Arial" w:cs="Arial"/>
                <w:lang w:val="es-BO"/>
              </w:rPr>
              <w:t>1</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136CEC41" w:rsidR="003A7F05" w:rsidRPr="00D011A8" w:rsidRDefault="00E855EC" w:rsidP="00E855EC">
            <w:pPr>
              <w:adjustRightInd w:val="0"/>
              <w:snapToGrid w:val="0"/>
              <w:jc w:val="center"/>
              <w:rPr>
                <w:rFonts w:ascii="Arial" w:hAnsi="Arial" w:cs="Arial"/>
                <w:lang w:val="es-BO"/>
              </w:rPr>
            </w:pPr>
            <w:r>
              <w:rPr>
                <w:rFonts w:ascii="Arial" w:hAnsi="Arial" w:cs="Arial"/>
                <w:lang w:val="es-BO"/>
              </w:rPr>
              <w:t>1</w:t>
            </w:r>
            <w:r w:rsidR="00A8485E">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09847194" w:rsidR="003A7F05" w:rsidRPr="00D011A8" w:rsidRDefault="00E855EC" w:rsidP="003A7F05">
            <w:pPr>
              <w:adjustRightInd w:val="0"/>
              <w:snapToGrid w:val="0"/>
              <w:jc w:val="center"/>
              <w:rPr>
                <w:rFonts w:ascii="Arial" w:hAnsi="Arial" w:cs="Arial"/>
                <w:lang w:val="es-BO"/>
              </w:rPr>
            </w:pPr>
            <w:r>
              <w:rPr>
                <w:rFonts w:ascii="Arial" w:hAnsi="Arial" w:cs="Arial"/>
                <w:lang w:val="es-BO"/>
              </w:rPr>
              <w:t>2</w:t>
            </w:r>
            <w:r w:rsidR="00A8485E">
              <w:rPr>
                <w:rFonts w:ascii="Arial" w:hAnsi="Arial" w:cs="Arial"/>
                <w:lang w:val="es-BO"/>
              </w:rPr>
              <w:t>4</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32F6592E" w:rsidR="003A7F05" w:rsidRPr="00D011A8" w:rsidRDefault="00E855EC" w:rsidP="003A7F05">
            <w:pPr>
              <w:adjustRightInd w:val="0"/>
              <w:snapToGrid w:val="0"/>
              <w:jc w:val="center"/>
              <w:rPr>
                <w:rFonts w:ascii="Arial" w:hAnsi="Arial" w:cs="Arial"/>
                <w:lang w:val="es-BO"/>
              </w:rPr>
            </w:pPr>
            <w:r>
              <w:rPr>
                <w:rFonts w:ascii="Arial" w:hAnsi="Arial" w:cs="Arial"/>
                <w:lang w:val="es-BO"/>
              </w:rPr>
              <w:t>2</w:t>
            </w:r>
            <w:r w:rsidR="00A8485E">
              <w:rPr>
                <w:rFonts w:ascii="Arial" w:hAnsi="Arial" w:cs="Arial"/>
                <w:lang w:val="es-BO"/>
              </w:rPr>
              <w:t>4</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Puesto"/>
        <w:spacing w:before="0" w:after="0"/>
        <w:ind w:left="390"/>
        <w:jc w:val="both"/>
        <w:rPr>
          <w:rFonts w:ascii="Verdana" w:hAnsi="Verdana"/>
          <w:sz w:val="18"/>
          <w:szCs w:val="18"/>
          <w:lang w:val="es-BO"/>
        </w:rPr>
      </w:pPr>
      <w:bookmarkStart w:id="98" w:name="_Toc61867860"/>
    </w:p>
    <w:p w14:paraId="0B75154E" w14:textId="77777777" w:rsidR="00026512" w:rsidRDefault="00026512" w:rsidP="00211A74">
      <w:pPr>
        <w:pStyle w:val="Puesto"/>
        <w:spacing w:before="0" w:after="0"/>
        <w:ind w:left="390"/>
        <w:jc w:val="both"/>
        <w:rPr>
          <w:rFonts w:ascii="Verdana" w:hAnsi="Verdana"/>
          <w:sz w:val="18"/>
          <w:szCs w:val="18"/>
          <w:lang w:val="es-BO"/>
        </w:rPr>
      </w:pPr>
    </w:p>
    <w:p w14:paraId="25BF062A" w14:textId="77777777" w:rsidR="00026512" w:rsidRDefault="00026512" w:rsidP="00211A74">
      <w:pPr>
        <w:pStyle w:val="Puesto"/>
        <w:spacing w:before="0" w:after="0"/>
        <w:ind w:left="390"/>
        <w:jc w:val="both"/>
        <w:rPr>
          <w:rFonts w:ascii="Verdana" w:hAnsi="Verdana"/>
          <w:sz w:val="18"/>
          <w:szCs w:val="18"/>
          <w:lang w:val="es-BO"/>
        </w:rPr>
      </w:pPr>
    </w:p>
    <w:p w14:paraId="2C5C2EE8" w14:textId="77777777" w:rsidR="00026512" w:rsidRDefault="00026512" w:rsidP="00211A74">
      <w:pPr>
        <w:pStyle w:val="Puesto"/>
        <w:spacing w:before="0" w:after="0"/>
        <w:ind w:left="390"/>
        <w:jc w:val="both"/>
        <w:rPr>
          <w:rFonts w:ascii="Verdana" w:hAnsi="Verdana"/>
          <w:sz w:val="18"/>
          <w:szCs w:val="18"/>
          <w:lang w:val="es-BO"/>
        </w:rPr>
      </w:pPr>
    </w:p>
    <w:p w14:paraId="67805637" w14:textId="77777777" w:rsidR="00026512" w:rsidRDefault="00026512" w:rsidP="00211A74">
      <w:pPr>
        <w:pStyle w:val="Puesto"/>
        <w:spacing w:before="0" w:after="0"/>
        <w:ind w:left="390"/>
        <w:jc w:val="both"/>
        <w:rPr>
          <w:rFonts w:ascii="Verdana" w:hAnsi="Verdana"/>
          <w:sz w:val="18"/>
          <w:szCs w:val="18"/>
          <w:lang w:val="es-BO"/>
        </w:rPr>
      </w:pPr>
    </w:p>
    <w:p w14:paraId="79830F5B" w14:textId="77777777" w:rsidR="00B86F45" w:rsidRDefault="00B86F45" w:rsidP="00B86F45">
      <w:pPr>
        <w:pStyle w:val="Sinespaciado1"/>
        <w:jc w:val="center"/>
        <w:rPr>
          <w:rFonts w:ascii="Tahoma" w:hAnsi="Tahoma" w:cs="Tahoma"/>
          <w:b/>
          <w:u w:val="single"/>
        </w:rPr>
      </w:pPr>
      <w:r>
        <w:rPr>
          <w:rFonts w:ascii="Tahoma" w:hAnsi="Tahoma" w:cs="Tahoma"/>
          <w:b/>
          <w:color w:val="000000"/>
          <w:u w:val="single"/>
        </w:rPr>
        <w:lastRenderedPageBreak/>
        <w:t>TÉRMINOS DE REFERENCIA</w:t>
      </w:r>
    </w:p>
    <w:p w14:paraId="33F0FF1C" w14:textId="77777777" w:rsidR="00B86F45" w:rsidRDefault="00B86F45" w:rsidP="00B86F45">
      <w:pPr>
        <w:pStyle w:val="Sinespaciado1"/>
        <w:jc w:val="center"/>
        <w:rPr>
          <w:rFonts w:ascii="Tahoma" w:hAnsi="Tahoma" w:cs="Tahoma"/>
          <w:b/>
        </w:rPr>
      </w:pPr>
    </w:p>
    <w:p w14:paraId="3F77A220" w14:textId="77777777" w:rsidR="00B86F45" w:rsidRDefault="00B86F45" w:rsidP="00B86F45">
      <w:pPr>
        <w:pStyle w:val="Sinespaciado1"/>
        <w:widowControl w:val="0"/>
        <w:ind w:left="720"/>
        <w:jc w:val="center"/>
        <w:rPr>
          <w:rFonts w:ascii="Tahoma" w:hAnsi="Tahoma" w:cs="Tahoma"/>
          <w:b/>
          <w:bCs/>
          <w:lang w:val="es-BO"/>
        </w:rPr>
      </w:pPr>
      <w:r>
        <w:rPr>
          <w:rFonts w:ascii="Tahoma" w:hAnsi="Tahoma" w:cs="Tahoma"/>
          <w:b/>
          <w:bCs/>
          <w:color w:val="000000"/>
          <w:u w:val="single"/>
          <w:lang w:val="es-BO"/>
        </w:rPr>
        <w:t xml:space="preserve">”CONTRATACION DE SIETE (7) CONSULTORES INDIVIDUALES DE LINEA CONSULTOR TÉCNICO I </w:t>
      </w:r>
      <w:r>
        <w:rPr>
          <w:rFonts w:ascii="Tahoma" w:hAnsi="Tahoma" w:cs="Tahoma"/>
          <w:b/>
          <w:bCs/>
          <w:color w:val="000000"/>
          <w:u w:val="single"/>
          <w:lang w:val="es-MX" w:eastAsia="es-MX"/>
        </w:rPr>
        <w:t xml:space="preserve">PARA LA INICIATIVA DE APOYO EN LA ATENCIÓN AL CONTRIBUYENTE EN COBRANZA COACTIVA </w:t>
      </w:r>
      <w:r>
        <w:rPr>
          <w:rFonts w:ascii="Tahoma" w:hAnsi="Tahoma" w:cs="Tahoma"/>
          <w:b/>
          <w:bCs/>
          <w:color w:val="000000"/>
          <w:u w:val="single"/>
          <w:lang w:val="es-BO"/>
        </w:rPr>
        <w:t>DE LA GERENCIA DISTRITAL COCHABAMBA GESTIÓN 2026”</w:t>
      </w:r>
    </w:p>
    <w:p w14:paraId="6B936E01" w14:textId="77777777" w:rsidR="00B86F45" w:rsidRDefault="00B86F45" w:rsidP="00B86F45">
      <w:pPr>
        <w:pStyle w:val="Standard"/>
        <w:widowControl w:val="0"/>
        <w:suppressAutoHyphens w:val="0"/>
        <w:autoSpaceDE w:val="0"/>
        <w:ind w:left="720"/>
        <w:jc w:val="center"/>
        <w:rPr>
          <w:rFonts w:ascii="Tahoma" w:eastAsia="Times New Roman" w:hAnsi="Tahoma"/>
          <w:b/>
          <w:bCs/>
          <w:sz w:val="20"/>
          <w:szCs w:val="20"/>
          <w:lang w:val="es-BO" w:eastAsia="es-BO"/>
        </w:rPr>
      </w:pPr>
    </w:p>
    <w:p w14:paraId="11F0080A"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ANTECEDENTES</w:t>
      </w:r>
    </w:p>
    <w:p w14:paraId="40711BDC" w14:textId="77777777" w:rsidR="00B86F45" w:rsidRDefault="00B86F45" w:rsidP="00B86F45">
      <w:pPr>
        <w:pStyle w:val="Standard"/>
        <w:ind w:left="284" w:right="-2"/>
        <w:jc w:val="both"/>
        <w:rPr>
          <w:rFonts w:ascii="Tahoma" w:hAnsi="Tahoma"/>
          <w:sz w:val="20"/>
          <w:szCs w:val="20"/>
        </w:rPr>
      </w:pPr>
    </w:p>
    <w:p w14:paraId="4E46918D" w14:textId="77777777" w:rsidR="00B86F45" w:rsidRDefault="00B86F45" w:rsidP="00B86F45">
      <w:pPr>
        <w:pStyle w:val="Standard"/>
        <w:ind w:left="284" w:right="284"/>
        <w:jc w:val="both"/>
      </w:pPr>
      <w:r>
        <w:rPr>
          <w:rFonts w:ascii="Tahoma" w:hAnsi="Tahoma"/>
          <w:color w:val="000000"/>
          <w:sz w:val="20"/>
          <w:szCs w:val="20"/>
        </w:rPr>
        <w:t>La Iniciativa “</w:t>
      </w:r>
      <w:r>
        <w:rPr>
          <w:rFonts w:ascii="Tahoma" w:hAnsi="Tahoma"/>
          <w:color w:val="000000"/>
          <w:sz w:val="20"/>
          <w:szCs w:val="20"/>
          <w:lang w:val="es-MX" w:eastAsia="es-MX"/>
        </w:rPr>
        <w:t>Apoyo en la atención al contribuyente en Cobranza Coactiva</w:t>
      </w:r>
      <w:r>
        <w:rPr>
          <w:rFonts w:ascii="Tahoma" w:hAnsi="Tahoma"/>
          <w:color w:val="000000"/>
          <w:sz w:val="20"/>
          <w:szCs w:val="20"/>
        </w:rPr>
        <w:t>”, surge frente a la necesidad de brindar una adecuada atención a los contribuyentes con deudas en ejecución que acuden a las instalaciones del Servicio de Impuestos Nacionales - SIN para el cumplimiento de sus obligaciones y/o el ejercicio de sus derechos, asimismo, atenuar la excesiva carga laboral en las Áreas de Cobranza Coactiva a nivel nacional, respecto a los procesos de cobro que son remitidos por los Departamentos de Recaudación y Empadronamiento y Fiscalización, así como de las Áreas de Técnica Jurídica y Contencioso Tributario del Departamento Jurídico y de Cobranza Coactiva, además de la atención de otros trámites administrativos como ser la verificación de adeudos, respuesta a diversas solicitudes del contribuyente, liquidaciones, informes, solicitudes de nulidad, de prescripción, glosado de documentos, conclusión y archivo de trámites, actividades que requieren una atención personalizada al contribuyente en un tiempo adecuado, sea en la orientación que requiere respecto a sus trámites y el estado actual de sus adeudos tributarios.</w:t>
      </w:r>
    </w:p>
    <w:p w14:paraId="044AA4C5" w14:textId="77777777" w:rsidR="00B86F45" w:rsidRDefault="00B86F45" w:rsidP="00B86F45">
      <w:pPr>
        <w:pStyle w:val="Standard"/>
        <w:ind w:left="284" w:right="284"/>
        <w:jc w:val="both"/>
        <w:rPr>
          <w:rFonts w:ascii="Tahoma" w:hAnsi="Tahoma"/>
          <w:sz w:val="20"/>
          <w:szCs w:val="20"/>
        </w:rPr>
      </w:pPr>
    </w:p>
    <w:p w14:paraId="3E9FC52D" w14:textId="77777777" w:rsidR="00B86F45" w:rsidRDefault="00B86F45" w:rsidP="00B86F45">
      <w:pPr>
        <w:pStyle w:val="Standard"/>
        <w:ind w:left="284" w:right="284"/>
        <w:jc w:val="both"/>
      </w:pPr>
      <w:r>
        <w:rPr>
          <w:rFonts w:ascii="Tahoma" w:hAnsi="Tahoma"/>
          <w:color w:val="000000"/>
          <w:sz w:val="20"/>
          <w:szCs w:val="20"/>
        </w:rPr>
        <w:t>El trabajo acumulado, así como los procesos de cobro (nuevos) incrementan constantemente las acciones y/o gestiones a realizar para la recuperación de adeudos tributarios a favor del Estado, lo cual excede la capacidad operativa de los servidores públicos de las Áreas de Cobranza Coactiva, situación que ocasiona la acumulación de trámites, repercutiendo ello en la dificultad de brindar al contribuyente una atención personalizada, acorde a sus requerimientos y expectativas, no obstante de ello a fin de mejorar la atención que se brinda se ha implementado plataformas de atención al contribuyente en las Áreas de Cobranza Coactiva, mismas que deben ser reforzadas.</w:t>
      </w:r>
    </w:p>
    <w:p w14:paraId="125C1E40" w14:textId="77777777" w:rsidR="00B86F45" w:rsidRDefault="00B86F45" w:rsidP="00B86F45">
      <w:pPr>
        <w:pStyle w:val="Standard"/>
        <w:ind w:left="284" w:right="284"/>
        <w:jc w:val="both"/>
        <w:rPr>
          <w:rFonts w:ascii="Tahoma" w:hAnsi="Tahoma"/>
          <w:sz w:val="20"/>
          <w:szCs w:val="20"/>
        </w:rPr>
      </w:pPr>
    </w:p>
    <w:p w14:paraId="73013AFD" w14:textId="77777777" w:rsidR="00B86F45" w:rsidRDefault="00B86F45" w:rsidP="00B86F45">
      <w:pPr>
        <w:pStyle w:val="Standard"/>
        <w:ind w:left="284" w:right="284"/>
        <w:jc w:val="both"/>
        <w:rPr>
          <w:rFonts w:ascii="Tahoma" w:hAnsi="Tahoma"/>
          <w:sz w:val="20"/>
          <w:szCs w:val="20"/>
        </w:rPr>
      </w:pPr>
      <w:r>
        <w:rPr>
          <w:rFonts w:ascii="Tahoma" w:hAnsi="Tahoma"/>
          <w:color w:val="000000"/>
          <w:sz w:val="20"/>
          <w:szCs w:val="20"/>
        </w:rPr>
        <w:t>En ese entendido, siendo que las Áreas de Cobranza Coactiva no cuentan con el personal suficiente para realizar íntegramente las acciones de cobro y atención al contribuyente, se ha visto la necesidad de apoyar a las mismas con la puesta en marcha de la Iniciativa “Apoyo en la atención al contribuyente en Cobranza Coactiva”, para la aplicación del procedimiento de Ejecución Tributaria y cobro coactivo, para tal fin se requiere la contratación de servicios de Consultoría Individual de Línea en la gestión 2026.</w:t>
      </w:r>
    </w:p>
    <w:p w14:paraId="0331CC03"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JUSTIFICACIÓN DE LA CONTRATACIÓN</w:t>
      </w:r>
    </w:p>
    <w:p w14:paraId="286C4AE2" w14:textId="77777777" w:rsidR="00B86F45" w:rsidRDefault="00B86F45" w:rsidP="00B86F45">
      <w:pPr>
        <w:pStyle w:val="Standard"/>
        <w:ind w:left="284" w:right="284"/>
        <w:jc w:val="both"/>
        <w:rPr>
          <w:rFonts w:ascii="Tahoma" w:hAnsi="Tahoma"/>
          <w:sz w:val="20"/>
          <w:szCs w:val="20"/>
        </w:rPr>
      </w:pPr>
    </w:p>
    <w:p w14:paraId="5D8197FE" w14:textId="77777777" w:rsidR="00B86F45" w:rsidRDefault="00B86F45" w:rsidP="00B86F45">
      <w:pPr>
        <w:pStyle w:val="Standard"/>
        <w:ind w:left="284"/>
        <w:jc w:val="both"/>
      </w:pPr>
      <w:r>
        <w:rPr>
          <w:rFonts w:ascii="Tahoma" w:hAnsi="Tahoma"/>
          <w:color w:val="000000"/>
          <w:sz w:val="20"/>
          <w:szCs w:val="20"/>
          <w:shd w:val="clear" w:color="auto" w:fill="FFFFFF"/>
        </w:rPr>
        <w:t>Actualmente, las Áreas de Cobranza Coactiva no cuentan con el personal suficiente para garantizar un servicio ágil, eficiente y personalizado, acorde a las expectativas y necesidades de los contribuyentes, esto ha ocasionado dificultades en la orientación adecuada sobre procesos de cobro, el volumen de trabajo acumulado repercute negativamente en la calidad del servicio ofrecido y en la percepción de los contribuyentes sobre la atención brindada.</w:t>
      </w:r>
    </w:p>
    <w:p w14:paraId="4FB0DE96" w14:textId="77777777" w:rsidR="00B86F45" w:rsidRDefault="00B86F45" w:rsidP="00B86F45">
      <w:pPr>
        <w:pStyle w:val="Standard"/>
        <w:ind w:left="284"/>
        <w:jc w:val="both"/>
        <w:rPr>
          <w:rFonts w:ascii="Tahoma" w:hAnsi="Tahoma"/>
          <w:sz w:val="20"/>
          <w:szCs w:val="20"/>
          <w:shd w:val="clear" w:color="auto" w:fill="FFFF00"/>
        </w:rPr>
      </w:pPr>
    </w:p>
    <w:p w14:paraId="4F580F3C" w14:textId="77777777" w:rsidR="00B86F45" w:rsidRDefault="00B86F45" w:rsidP="00B86F45">
      <w:pPr>
        <w:pStyle w:val="Standard"/>
        <w:ind w:left="284"/>
        <w:jc w:val="both"/>
        <w:rPr>
          <w:rFonts w:ascii="Tahoma" w:hAnsi="Tahoma"/>
          <w:color w:val="000000"/>
          <w:sz w:val="20"/>
          <w:szCs w:val="20"/>
          <w:shd w:val="clear" w:color="auto" w:fill="FFFFFF"/>
        </w:rPr>
      </w:pPr>
      <w:r>
        <w:rPr>
          <w:rFonts w:ascii="Tahoma" w:hAnsi="Tahoma"/>
          <w:color w:val="000000"/>
          <w:sz w:val="20"/>
          <w:szCs w:val="20"/>
          <w:shd w:val="clear" w:color="auto" w:fill="FFFFFF"/>
        </w:rPr>
        <w:t xml:space="preserve">En este contexto, considerando que la recuperación de adeudos tributarios constituye una función esencial para fortalecer la recaudación para el fisco y garantizar el cumplimiento de las </w:t>
      </w:r>
      <w:r>
        <w:rPr>
          <w:rFonts w:ascii="Tahoma" w:hAnsi="Tahoma"/>
          <w:color w:val="000000"/>
          <w:sz w:val="20"/>
          <w:szCs w:val="20"/>
          <w:shd w:val="clear" w:color="auto" w:fill="FFFFFF"/>
        </w:rPr>
        <w:lastRenderedPageBreak/>
        <w:t>obligaciones tributarias, se requiere reforzar las capacidades operativas mediante la incorporación de personal calificado en calidad de Consultor de Línea.</w:t>
      </w:r>
    </w:p>
    <w:p w14:paraId="06F73F7E" w14:textId="77777777" w:rsidR="00AA3BB0" w:rsidRDefault="00AA3BB0" w:rsidP="00B86F45">
      <w:pPr>
        <w:pStyle w:val="Standard"/>
        <w:ind w:left="284"/>
        <w:jc w:val="both"/>
      </w:pPr>
    </w:p>
    <w:p w14:paraId="004D5C79" w14:textId="77777777" w:rsidR="00B86F45" w:rsidRDefault="00B86F45" w:rsidP="00B86F45">
      <w:pPr>
        <w:pStyle w:val="Standard"/>
        <w:ind w:left="284"/>
        <w:jc w:val="both"/>
        <w:rPr>
          <w:rFonts w:ascii="Tahoma" w:eastAsia="Times New Roman" w:hAnsi="Tahoma"/>
          <w:sz w:val="20"/>
          <w:szCs w:val="20"/>
        </w:rPr>
      </w:pPr>
      <w:r>
        <w:rPr>
          <w:rFonts w:ascii="Tahoma" w:eastAsia="Times New Roman" w:hAnsi="Tahoma"/>
          <w:color w:val="000000"/>
          <w:sz w:val="20"/>
          <w:szCs w:val="20"/>
          <w:shd w:val="clear" w:color="auto" w:fill="FFFFFF"/>
        </w:rPr>
        <w:t>El consultor de línea apoyará directamente en la atención y orientación al contribuyente, contribuyendo a reducir la acumulación de trámites y a optimizar la plataforma de atención implementada en las Áreas de Cobranza Coactiva.</w:t>
      </w:r>
    </w:p>
    <w:p w14:paraId="734AA76D"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OBJETIVOS DE LA CONSULTORÍA</w:t>
      </w:r>
    </w:p>
    <w:p w14:paraId="1205F3C4" w14:textId="77777777" w:rsidR="00B86F45" w:rsidRDefault="00B86F45" w:rsidP="00B86F45">
      <w:pPr>
        <w:pStyle w:val="Standard"/>
        <w:widowControl w:val="0"/>
        <w:ind w:firstLine="300"/>
        <w:rPr>
          <w:rFonts w:ascii="Tahoma" w:hAnsi="Tahoma"/>
          <w:b/>
          <w:sz w:val="20"/>
          <w:szCs w:val="20"/>
        </w:rPr>
      </w:pPr>
    </w:p>
    <w:p w14:paraId="096560BA" w14:textId="77777777" w:rsidR="00B86F45" w:rsidRDefault="00B86F45" w:rsidP="00B86F45">
      <w:pPr>
        <w:pStyle w:val="Standard"/>
        <w:widowControl w:val="0"/>
        <w:ind w:firstLine="300"/>
        <w:rPr>
          <w:rFonts w:ascii="Tahoma" w:hAnsi="Tahoma"/>
          <w:b/>
          <w:sz w:val="20"/>
          <w:szCs w:val="20"/>
        </w:rPr>
      </w:pPr>
    </w:p>
    <w:p w14:paraId="113C6DBB" w14:textId="77777777" w:rsidR="00B86F45" w:rsidRDefault="00B86F45" w:rsidP="00E41606">
      <w:pPr>
        <w:pStyle w:val="Standard"/>
        <w:numPr>
          <w:ilvl w:val="0"/>
          <w:numId w:val="124"/>
        </w:numPr>
        <w:ind w:left="720" w:hanging="360"/>
        <w:jc w:val="both"/>
        <w:rPr>
          <w:rFonts w:ascii="Tahoma" w:hAnsi="Tahoma"/>
          <w:b/>
          <w:sz w:val="20"/>
          <w:szCs w:val="20"/>
          <w:lang w:val="es-MX"/>
        </w:rPr>
      </w:pPr>
      <w:r>
        <w:rPr>
          <w:rFonts w:ascii="Tahoma" w:hAnsi="Tahoma"/>
          <w:b/>
          <w:color w:val="000000"/>
          <w:sz w:val="20"/>
          <w:szCs w:val="20"/>
          <w:lang w:val="es-MX"/>
        </w:rPr>
        <w:t>Objetivo General.</w:t>
      </w:r>
    </w:p>
    <w:p w14:paraId="564A4E36" w14:textId="77777777" w:rsidR="00B86F45" w:rsidRDefault="00B86F45" w:rsidP="00B86F45">
      <w:pPr>
        <w:pStyle w:val="Standard"/>
        <w:jc w:val="both"/>
        <w:rPr>
          <w:rFonts w:ascii="Tahoma" w:hAnsi="Tahoma"/>
          <w:b/>
          <w:sz w:val="20"/>
          <w:szCs w:val="20"/>
          <w:lang w:val="es-MX"/>
        </w:rPr>
      </w:pPr>
    </w:p>
    <w:p w14:paraId="7BA75F0E" w14:textId="77777777" w:rsidR="00B86F45" w:rsidRDefault="00B86F45" w:rsidP="00B86F45">
      <w:pPr>
        <w:pStyle w:val="Standard"/>
        <w:ind w:left="720"/>
        <w:jc w:val="both"/>
        <w:rPr>
          <w:rFonts w:ascii="Tahoma" w:hAnsi="Tahoma"/>
          <w:sz w:val="20"/>
          <w:szCs w:val="20"/>
        </w:rPr>
      </w:pPr>
      <w:r>
        <w:rPr>
          <w:rFonts w:ascii="Tahoma" w:hAnsi="Tahoma"/>
          <w:color w:val="000000"/>
          <w:sz w:val="20"/>
          <w:szCs w:val="20"/>
        </w:rPr>
        <w:t xml:space="preserve">Apoyar en la atención a los contribuyentes que cuenten con procesos de cobro en las Áreas de Cobranza Coactiva, de la </w:t>
      </w:r>
      <w:r>
        <w:rPr>
          <w:rFonts w:ascii="Tahoma" w:hAnsi="Tahoma"/>
          <w:b/>
          <w:bCs/>
          <w:color w:val="000000"/>
          <w:sz w:val="20"/>
          <w:szCs w:val="20"/>
        </w:rPr>
        <w:t>Gerencia Distrital Cochabamba,</w:t>
      </w:r>
      <w:r>
        <w:rPr>
          <w:rFonts w:ascii="Tahoma" w:hAnsi="Tahoma"/>
          <w:color w:val="000000"/>
          <w:sz w:val="20"/>
          <w:szCs w:val="20"/>
        </w:rPr>
        <w:t xml:space="preserve"> optimizando que los trámites atendidos concluyan satisfactoriamente.</w:t>
      </w:r>
    </w:p>
    <w:p w14:paraId="5EF69C70" w14:textId="77777777" w:rsidR="00B86F45" w:rsidRDefault="00B86F45" w:rsidP="00B86F45">
      <w:pPr>
        <w:pStyle w:val="Prrafodelista"/>
        <w:ind w:left="426"/>
        <w:rPr>
          <w:rFonts w:ascii="Tahoma" w:hAnsi="Tahoma" w:cs="Tahoma"/>
        </w:rPr>
      </w:pPr>
    </w:p>
    <w:p w14:paraId="35DC545F" w14:textId="77777777" w:rsidR="00B86F45" w:rsidRDefault="00B86F45" w:rsidP="00E41606">
      <w:pPr>
        <w:pStyle w:val="Prrafodelista"/>
        <w:numPr>
          <w:ilvl w:val="0"/>
          <w:numId w:val="125"/>
        </w:numPr>
        <w:suppressAutoHyphens/>
        <w:autoSpaceDN w:val="0"/>
        <w:ind w:left="426" w:firstLine="0"/>
        <w:textAlignment w:val="baseline"/>
        <w:rPr>
          <w:rFonts w:ascii="Tahoma" w:hAnsi="Tahoma" w:cs="Tahoma"/>
          <w:b/>
          <w:lang w:val="es-MX"/>
        </w:rPr>
      </w:pPr>
      <w:r>
        <w:rPr>
          <w:rFonts w:ascii="Tahoma" w:hAnsi="Tahoma" w:cs="Tahoma"/>
          <w:b/>
          <w:color w:val="000000"/>
          <w:lang w:val="es-MX"/>
        </w:rPr>
        <w:t>Objetivos Específicos.</w:t>
      </w:r>
    </w:p>
    <w:p w14:paraId="609D98A0" w14:textId="77777777" w:rsidR="00B86F45" w:rsidRDefault="00B86F45" w:rsidP="00B86F45">
      <w:pPr>
        <w:pStyle w:val="Prrafodelista"/>
        <w:ind w:left="426"/>
        <w:rPr>
          <w:rFonts w:ascii="Tahoma" w:hAnsi="Tahoma" w:cs="Tahoma"/>
          <w:b/>
          <w:lang w:val="es-MX"/>
        </w:rPr>
      </w:pPr>
    </w:p>
    <w:p w14:paraId="18F52358" w14:textId="77777777" w:rsidR="00B86F45" w:rsidRDefault="00B86F45" w:rsidP="00E41606">
      <w:pPr>
        <w:pStyle w:val="Prrafodelista"/>
        <w:numPr>
          <w:ilvl w:val="0"/>
          <w:numId w:val="126"/>
        </w:numPr>
        <w:suppressAutoHyphens/>
        <w:autoSpaceDN w:val="0"/>
        <w:ind w:left="851" w:hanging="425"/>
        <w:textAlignment w:val="baseline"/>
      </w:pPr>
      <w:r>
        <w:rPr>
          <w:rFonts w:ascii="Tahoma" w:hAnsi="Tahoma"/>
          <w:color w:val="000000"/>
        </w:rPr>
        <w:t>Orientar al contribuyente para el cumplimiento de sus obligaciones tributarias en ejecución, brindando información respecto a las alternativas para el pago de la deuda, beneficio del arrepentimiento eficaz y régimen de reducción de sanciones.</w:t>
      </w:r>
    </w:p>
    <w:p w14:paraId="0F59AC0E" w14:textId="77777777" w:rsidR="00B86F45" w:rsidRDefault="00B86F45" w:rsidP="00E41606">
      <w:pPr>
        <w:pStyle w:val="Prrafodelista"/>
        <w:numPr>
          <w:ilvl w:val="0"/>
          <w:numId w:val="129"/>
        </w:numPr>
        <w:suppressAutoHyphens/>
        <w:autoSpaceDN w:val="0"/>
        <w:textAlignment w:val="baseline"/>
      </w:pPr>
      <w:r>
        <w:rPr>
          <w:rFonts w:ascii="Tahoma" w:hAnsi="Tahoma"/>
          <w:color w:val="000000"/>
        </w:rPr>
        <w:t>Colaborar en el cumplimiento de las obligaciones tributarias del contribuyente que registra adeudos en ejecución, brindando información integra y oportuna.</w:t>
      </w:r>
    </w:p>
    <w:p w14:paraId="7E2A5AB1" w14:textId="77777777" w:rsidR="00B86F45" w:rsidRDefault="00B86F45" w:rsidP="00E41606">
      <w:pPr>
        <w:pStyle w:val="Prrafodelista"/>
        <w:numPr>
          <w:ilvl w:val="0"/>
          <w:numId w:val="129"/>
        </w:numPr>
        <w:suppressAutoHyphens/>
        <w:autoSpaceDN w:val="0"/>
        <w:textAlignment w:val="baseline"/>
      </w:pPr>
      <w:r>
        <w:rPr>
          <w:rFonts w:ascii="Tahoma" w:hAnsi="Tahoma"/>
          <w:color w:val="000000"/>
        </w:rPr>
        <w:t>Emitir actos administrativos conforme a procedimiento establecido en el Manual de Procedimientos de Cobranza Coactiva.</w:t>
      </w:r>
    </w:p>
    <w:p w14:paraId="39E62EB0" w14:textId="77777777" w:rsidR="00B86F45" w:rsidRDefault="00B86F45" w:rsidP="00E41606">
      <w:pPr>
        <w:pStyle w:val="Prrafodelista"/>
        <w:numPr>
          <w:ilvl w:val="0"/>
          <w:numId w:val="129"/>
        </w:numPr>
        <w:suppressAutoHyphens/>
        <w:autoSpaceDN w:val="0"/>
        <w:textAlignment w:val="baseline"/>
      </w:pPr>
      <w:r>
        <w:rPr>
          <w:rFonts w:ascii="Tahoma" w:hAnsi="Tahoma"/>
          <w:color w:val="000000"/>
        </w:rPr>
        <w:t>Aplicar medidas coactivas y efectuar su seguimiento.</w:t>
      </w:r>
    </w:p>
    <w:p w14:paraId="4E99EF7A" w14:textId="77777777" w:rsidR="00B86F45" w:rsidRDefault="00B86F45" w:rsidP="00E41606">
      <w:pPr>
        <w:pStyle w:val="Prrafodelista"/>
        <w:numPr>
          <w:ilvl w:val="0"/>
          <w:numId w:val="129"/>
        </w:numPr>
        <w:suppressAutoHyphens/>
        <w:autoSpaceDN w:val="0"/>
        <w:textAlignment w:val="baseline"/>
      </w:pPr>
      <w:r>
        <w:rPr>
          <w:rFonts w:ascii="Tahoma" w:hAnsi="Tahoma"/>
          <w:color w:val="000000"/>
        </w:rPr>
        <w:t>Notificar los documentos que correspondan.</w:t>
      </w:r>
    </w:p>
    <w:p w14:paraId="0284F77C" w14:textId="77777777" w:rsidR="00B86F45" w:rsidRDefault="00B86F45" w:rsidP="00E41606">
      <w:pPr>
        <w:pStyle w:val="Prrafodelista"/>
        <w:numPr>
          <w:ilvl w:val="0"/>
          <w:numId w:val="129"/>
        </w:numPr>
        <w:suppressAutoHyphens/>
        <w:autoSpaceDN w:val="0"/>
        <w:textAlignment w:val="baseline"/>
      </w:pPr>
      <w:r>
        <w:rPr>
          <w:rFonts w:ascii="Tahoma" w:hAnsi="Tahoma"/>
          <w:color w:val="000000"/>
        </w:rPr>
        <w:t>Gestionar el levantamiento de medidas coactivas de casos pagados y/o con suspensión de la ejecución tributaria.</w:t>
      </w:r>
    </w:p>
    <w:p w14:paraId="4217138F" w14:textId="77777777" w:rsidR="00B86F45" w:rsidRDefault="00B86F45" w:rsidP="00E41606">
      <w:pPr>
        <w:pStyle w:val="Prrafodelista"/>
        <w:numPr>
          <w:ilvl w:val="0"/>
          <w:numId w:val="129"/>
        </w:numPr>
        <w:suppressAutoHyphens/>
        <w:autoSpaceDN w:val="0"/>
        <w:textAlignment w:val="baseline"/>
      </w:pPr>
      <w:r>
        <w:rPr>
          <w:rFonts w:ascii="Tahoma" w:hAnsi="Tahoma"/>
          <w:color w:val="000000"/>
        </w:rPr>
        <w:t>Registrar y actualizar datos de los procesos asignados en el Sistema de Cobranza Coactiva.</w:t>
      </w:r>
    </w:p>
    <w:p w14:paraId="0A5621AF" w14:textId="77777777" w:rsidR="00B86F45" w:rsidRDefault="00B86F45" w:rsidP="00E41606">
      <w:pPr>
        <w:pStyle w:val="Prrafodelista"/>
        <w:numPr>
          <w:ilvl w:val="0"/>
          <w:numId w:val="129"/>
        </w:numPr>
        <w:suppressAutoHyphens/>
        <w:autoSpaceDN w:val="0"/>
        <w:textAlignment w:val="baseline"/>
      </w:pPr>
      <w:r>
        <w:rPr>
          <w:rFonts w:ascii="Tahoma" w:hAnsi="Tahoma" w:cs="Tahoma"/>
          <w:color w:val="000000"/>
        </w:rPr>
        <w:t>Cumplir con las metas establecidas para el Proyecto en el POA/2026, según las instrucciones del inmediato superior y/o superior jerárquico.</w:t>
      </w:r>
    </w:p>
    <w:p w14:paraId="101080E9"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ALCANCE DEL SERVICIO</w:t>
      </w:r>
    </w:p>
    <w:p w14:paraId="642E1E7E" w14:textId="77777777" w:rsidR="00B86F45" w:rsidRDefault="00B86F45" w:rsidP="00B86F45">
      <w:pPr>
        <w:pStyle w:val="Standard"/>
        <w:ind w:left="284" w:hanging="141"/>
        <w:jc w:val="both"/>
        <w:rPr>
          <w:rFonts w:ascii="Tahoma" w:eastAsia="Calibri" w:hAnsi="Tahoma"/>
          <w:sz w:val="20"/>
          <w:szCs w:val="20"/>
          <w:lang w:eastAsia="en-US"/>
        </w:rPr>
      </w:pPr>
    </w:p>
    <w:p w14:paraId="5854BC49" w14:textId="0DEC4B39" w:rsidR="00B86F45" w:rsidRDefault="00B86F45" w:rsidP="00B86F45">
      <w:pPr>
        <w:pStyle w:val="Standard"/>
        <w:ind w:left="284" w:hanging="141"/>
        <w:jc w:val="both"/>
        <w:rPr>
          <w:rFonts w:ascii="Tahoma" w:hAnsi="Tahoma"/>
          <w:sz w:val="20"/>
          <w:szCs w:val="20"/>
        </w:rPr>
      </w:pPr>
      <w:r>
        <w:rPr>
          <w:rFonts w:ascii="Tahoma" w:eastAsia="Calibri" w:hAnsi="Tahoma"/>
          <w:color w:val="000000"/>
          <w:sz w:val="20"/>
          <w:szCs w:val="20"/>
          <w:lang w:eastAsia="en-US"/>
        </w:rPr>
        <w:tab/>
        <w:t>E</w:t>
      </w:r>
      <w:r>
        <w:rPr>
          <w:rFonts w:ascii="Tahoma" w:eastAsia="Calibri" w:hAnsi="Tahoma"/>
          <w:color w:val="000000"/>
          <w:sz w:val="20"/>
          <w:szCs w:val="20"/>
          <w:lang w:val="es-ES" w:eastAsia="en-US"/>
        </w:rPr>
        <w:t xml:space="preserve">l o la Consultor(a) Individual de </w:t>
      </w:r>
      <w:r w:rsidR="00AA3BB0">
        <w:rPr>
          <w:rFonts w:ascii="Tahoma" w:eastAsia="Calibri" w:hAnsi="Tahoma"/>
          <w:color w:val="000000"/>
          <w:sz w:val="20"/>
          <w:szCs w:val="20"/>
          <w:lang w:val="es-ES" w:eastAsia="en-US"/>
        </w:rPr>
        <w:t>Línea</w:t>
      </w:r>
      <w:r>
        <w:rPr>
          <w:rFonts w:ascii="Tahoma" w:eastAsia="Calibri" w:hAnsi="Tahoma"/>
          <w:color w:val="000000"/>
          <w:sz w:val="20"/>
          <w:szCs w:val="20"/>
          <w:lang w:val="es-ES" w:eastAsia="en-US"/>
        </w:rPr>
        <w:t xml:space="preserve"> </w:t>
      </w:r>
      <w:r>
        <w:rPr>
          <w:rFonts w:ascii="Tahoma" w:eastAsia="Calibri" w:hAnsi="Tahoma"/>
          <w:color w:val="000000"/>
          <w:sz w:val="20"/>
          <w:szCs w:val="20"/>
          <w:lang w:eastAsia="en-US"/>
        </w:rPr>
        <w:t xml:space="preserve">brindará apoyo en la atención al contribuyente en el área de Cobranza Coactiva del departamento </w:t>
      </w:r>
      <w:r w:rsidR="00AA3BB0">
        <w:rPr>
          <w:rFonts w:ascii="Tahoma" w:eastAsia="Calibri" w:hAnsi="Tahoma"/>
          <w:color w:val="000000"/>
          <w:sz w:val="20"/>
          <w:szCs w:val="20"/>
          <w:lang w:eastAsia="en-US"/>
        </w:rPr>
        <w:t>Jurídico</w:t>
      </w:r>
      <w:r>
        <w:rPr>
          <w:rFonts w:ascii="Tahoma" w:eastAsia="Calibri" w:hAnsi="Tahoma"/>
          <w:color w:val="000000"/>
          <w:sz w:val="20"/>
          <w:szCs w:val="20"/>
          <w:lang w:eastAsia="en-US"/>
        </w:rPr>
        <w:t xml:space="preserve"> y de Cobranza Coactiva de la </w:t>
      </w:r>
      <w:r>
        <w:rPr>
          <w:rFonts w:ascii="Tahoma" w:eastAsia="Calibri" w:hAnsi="Tahoma"/>
          <w:b/>
          <w:bCs/>
          <w:color w:val="000000"/>
          <w:sz w:val="20"/>
          <w:szCs w:val="20"/>
          <w:lang w:eastAsia="en-US"/>
        </w:rPr>
        <w:t>Gerencia Distrital Cochabamba,</w:t>
      </w:r>
      <w:r>
        <w:rPr>
          <w:rFonts w:ascii="Tahoma" w:eastAsia="Calibri" w:hAnsi="Tahoma"/>
          <w:color w:val="000000"/>
          <w:sz w:val="20"/>
          <w:szCs w:val="20"/>
          <w:lang w:eastAsia="en-US"/>
        </w:rPr>
        <w:t xml:space="preserve"> cumpliendo las actividades y resultados esperados detallados en los Términos de Referencia y normativa pertinente, a efectos de gestionar la recuperación de las deudas impagas de los contribuyentes con procesos de cobro en ejecución tributaria compuesta por Títulos de Ejecución Tributaria (TET), Proveídos de Inicio de Ejecución Tributaria según Ley Nº 2492 y Pliegos de Cargo (PC) según Ley Nº 1340.</w:t>
      </w:r>
    </w:p>
    <w:p w14:paraId="2AA69B39"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ACTIVIDADES</w:t>
      </w:r>
    </w:p>
    <w:p w14:paraId="549D93DA" w14:textId="77777777" w:rsidR="00B86F45" w:rsidRDefault="00B86F45" w:rsidP="00B86F45">
      <w:pPr>
        <w:pStyle w:val="Standard"/>
        <w:widowControl w:val="0"/>
        <w:ind w:firstLine="284"/>
        <w:jc w:val="both"/>
        <w:rPr>
          <w:rFonts w:ascii="Tahoma" w:hAnsi="Tahoma"/>
          <w:sz w:val="20"/>
          <w:szCs w:val="20"/>
        </w:rPr>
      </w:pPr>
    </w:p>
    <w:p w14:paraId="3C3DEA3D" w14:textId="77777777" w:rsidR="00B86F45" w:rsidRDefault="00B86F45" w:rsidP="00B86F45">
      <w:pPr>
        <w:pStyle w:val="Standard"/>
        <w:ind w:firstLine="284"/>
        <w:jc w:val="both"/>
      </w:pPr>
      <w:r>
        <w:rPr>
          <w:rFonts w:ascii="Tahoma" w:hAnsi="Tahoma"/>
          <w:color w:val="000000"/>
          <w:sz w:val="20"/>
          <w:szCs w:val="20"/>
        </w:rPr>
        <w:t xml:space="preserve"> Las actividades que deben realizar para cumplir los objetivos son las siguientes:</w:t>
      </w:r>
    </w:p>
    <w:p w14:paraId="2E4FEA0C" w14:textId="77777777" w:rsidR="00B86F45" w:rsidRDefault="00B86F45" w:rsidP="00B86F45">
      <w:pPr>
        <w:pStyle w:val="Standard"/>
        <w:ind w:left="426"/>
        <w:jc w:val="both"/>
        <w:rPr>
          <w:rFonts w:ascii="Tahoma" w:hAnsi="Tahoma"/>
          <w:sz w:val="20"/>
          <w:szCs w:val="20"/>
        </w:rPr>
      </w:pPr>
    </w:p>
    <w:p w14:paraId="4AD29790"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 xml:space="preserve">Apoyo en la atención al contribuyente, brindando información respecto al estado actual de su expediente de cobro, alternativas y formas de pago de sus adeudos tributarios, solicitudes de facilidades de pago y toda diligencia administrativa que implique la atención </w:t>
      </w:r>
      <w:r>
        <w:rPr>
          <w:rFonts w:ascii="Tahoma" w:hAnsi="Tahoma" w:cs="Tahoma"/>
          <w:color w:val="000000"/>
        </w:rPr>
        <w:lastRenderedPageBreak/>
        <w:t>al contribuyente, así como concluir trámites administrativamente y otros que sean necesarios.</w:t>
      </w:r>
    </w:p>
    <w:p w14:paraId="0C0D5AEA" w14:textId="77777777" w:rsidR="00B86F45" w:rsidRDefault="00B86F45" w:rsidP="00B86F45">
      <w:pPr>
        <w:pStyle w:val="Prrafodelista"/>
        <w:ind w:left="644" w:right="284"/>
        <w:rPr>
          <w:rFonts w:ascii="Tahoma" w:hAnsi="Tahoma" w:cs="Tahoma"/>
        </w:rPr>
      </w:pPr>
    </w:p>
    <w:p w14:paraId="77657030"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Analizar los expedientes asignados para proceder al cobro, colaboración en el registro y organización de Cobranza Coactiva.</w:t>
      </w:r>
    </w:p>
    <w:p w14:paraId="098DCF96" w14:textId="77777777" w:rsidR="00B86F45" w:rsidRDefault="00B86F45" w:rsidP="00B86F45">
      <w:pPr>
        <w:pStyle w:val="Standard"/>
        <w:ind w:right="284"/>
        <w:jc w:val="both"/>
        <w:rPr>
          <w:rFonts w:ascii="Tahoma" w:hAnsi="Tahoma"/>
          <w:sz w:val="20"/>
          <w:szCs w:val="20"/>
        </w:rPr>
      </w:pPr>
    </w:p>
    <w:p w14:paraId="20616192"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Emitir actos administrativos en los casos que corresponda, diligencias de notificación, liquidaciones, persuasión de cobro y registro en el Sistema de Cobranza Coactiva.</w:t>
      </w:r>
    </w:p>
    <w:p w14:paraId="52E8DABB" w14:textId="77777777" w:rsidR="00B86F45" w:rsidRDefault="00B86F45" w:rsidP="00B86F45">
      <w:pPr>
        <w:pStyle w:val="Prrafodelista"/>
        <w:rPr>
          <w:rFonts w:ascii="Tahoma" w:hAnsi="Tahoma"/>
        </w:rPr>
      </w:pPr>
    </w:p>
    <w:p w14:paraId="4A1C16B8"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Recepción de trámites y orientación al contribuyente, brindando atención oportuna, actualización de deudas tributarias, entre otras.</w:t>
      </w:r>
    </w:p>
    <w:p w14:paraId="32A06211" w14:textId="77777777" w:rsidR="00B86F45" w:rsidRDefault="00B86F45" w:rsidP="00B86F45">
      <w:pPr>
        <w:pStyle w:val="Prrafodelista"/>
        <w:ind w:left="644" w:right="284"/>
        <w:rPr>
          <w:rFonts w:ascii="Tahoma" w:hAnsi="Tahoma"/>
        </w:rPr>
      </w:pPr>
    </w:p>
    <w:p w14:paraId="4DDEFC1E"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Notificar los documentos emitidos (PIET, AISC, RS y otros).</w:t>
      </w:r>
    </w:p>
    <w:p w14:paraId="7E7AF1D9" w14:textId="77777777" w:rsidR="00B86F45" w:rsidRDefault="00B86F45" w:rsidP="00B86F45">
      <w:pPr>
        <w:pStyle w:val="Prrafodelista"/>
        <w:ind w:left="644" w:right="284"/>
        <w:rPr>
          <w:shd w:val="clear" w:color="auto" w:fill="FFFFFF"/>
        </w:rPr>
      </w:pPr>
    </w:p>
    <w:p w14:paraId="4D9D01B3"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shd w:val="clear" w:color="auto" w:fill="FFFFFF"/>
        </w:rPr>
        <w:t>Aplicación de medidas coactivas si corresponde, efectuando su seguimiento.</w:t>
      </w:r>
    </w:p>
    <w:p w14:paraId="1B571136" w14:textId="77777777" w:rsidR="00B86F45" w:rsidRDefault="00B86F45" w:rsidP="00B86F45">
      <w:pPr>
        <w:pStyle w:val="Prrafodelista"/>
        <w:ind w:left="644" w:right="284"/>
        <w:rPr>
          <w:rFonts w:ascii="Tahoma" w:hAnsi="Tahoma" w:cs="Tahoma"/>
        </w:rPr>
      </w:pPr>
    </w:p>
    <w:p w14:paraId="763C0EA5"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shd w:val="clear" w:color="auto" w:fill="FFFFFF"/>
        </w:rPr>
        <w:t>Reiterar y/o renovar y realizar el seguimiento a las medidas coactivas adoptadas.</w:t>
      </w:r>
    </w:p>
    <w:p w14:paraId="790ABB76" w14:textId="77777777" w:rsidR="00B86F45" w:rsidRDefault="00B86F45" w:rsidP="00B86F45">
      <w:pPr>
        <w:pStyle w:val="Prrafodelista"/>
        <w:ind w:left="644" w:right="284"/>
        <w:rPr>
          <w:rFonts w:ascii="Tahoma" w:hAnsi="Tahoma" w:cs="Tahoma"/>
        </w:rPr>
      </w:pPr>
    </w:p>
    <w:p w14:paraId="2BC690E2"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lang w:val="es-BO"/>
        </w:rPr>
        <w:t>En los casos concluidos por efecto del pago de la deuda tributaria durante la etapa de persuasión y/o ejecución tributaria, deberán emitir los actos administrativos que den por concluido el proceso de cobro y realizar su registro o su actualización en el Sistema de Cobranza Coactiva</w:t>
      </w:r>
      <w:r>
        <w:rPr>
          <w:rFonts w:ascii="Tahoma" w:hAnsi="Tahoma" w:cs="Tahoma"/>
          <w:color w:val="000000"/>
        </w:rPr>
        <w:t>.</w:t>
      </w:r>
    </w:p>
    <w:p w14:paraId="7BB1010B" w14:textId="77777777" w:rsidR="00B86F45" w:rsidRDefault="00B86F45" w:rsidP="00B86F45">
      <w:pPr>
        <w:pStyle w:val="Standard"/>
        <w:ind w:right="284"/>
        <w:jc w:val="both"/>
        <w:rPr>
          <w:rFonts w:ascii="Tahoma" w:hAnsi="Tahoma"/>
          <w:sz w:val="20"/>
          <w:szCs w:val="20"/>
          <w:shd w:val="clear" w:color="auto" w:fill="FFFFFF"/>
        </w:rPr>
      </w:pPr>
    </w:p>
    <w:p w14:paraId="5082061F"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Procesar el levantamiento y/o suspensión de medidas coactivas, previa verificación de pagos y/o causales establecidos por Ley.</w:t>
      </w:r>
    </w:p>
    <w:p w14:paraId="2731A84F" w14:textId="77777777" w:rsidR="00B86F45" w:rsidRDefault="00B86F45" w:rsidP="00B86F45">
      <w:pPr>
        <w:pStyle w:val="Prrafodelista"/>
        <w:ind w:left="644" w:right="284"/>
        <w:rPr>
          <w:rFonts w:ascii="Tahoma" w:hAnsi="Tahoma"/>
        </w:rPr>
      </w:pPr>
    </w:p>
    <w:p w14:paraId="37129865"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Emitir Informe Técnico de No Existencia de Adeudos Tributarios, Autos de Conclusión de Trámite, Resolución Final de Sumario y otros Actos Conclusivos cuando corresponda.</w:t>
      </w:r>
    </w:p>
    <w:p w14:paraId="5F6D2F49" w14:textId="77777777" w:rsidR="00B86F45" w:rsidRDefault="00B86F45" w:rsidP="00B86F45">
      <w:pPr>
        <w:pStyle w:val="Prrafodelista"/>
        <w:rPr>
          <w:rFonts w:ascii="Tahoma" w:hAnsi="Tahoma"/>
        </w:rPr>
      </w:pPr>
    </w:p>
    <w:p w14:paraId="7ABBE021" w14:textId="77777777" w:rsidR="00B86F45" w:rsidRDefault="00B86F45" w:rsidP="00E41606">
      <w:pPr>
        <w:pStyle w:val="Standard"/>
        <w:numPr>
          <w:ilvl w:val="0"/>
          <w:numId w:val="130"/>
        </w:numPr>
        <w:jc w:val="both"/>
      </w:pPr>
      <w:r>
        <w:rPr>
          <w:rFonts w:ascii="Tahoma" w:hAnsi="Tahoma"/>
          <w:color w:val="000000"/>
          <w:sz w:val="20"/>
          <w:szCs w:val="20"/>
          <w:lang w:val="es-MX"/>
        </w:rPr>
        <w:t>Emitir informes de avance, mensuales, informe final de actividades, según alcance de la Iniciativa.</w:t>
      </w:r>
    </w:p>
    <w:p w14:paraId="14923F50" w14:textId="548D31F8" w:rsidR="00B86F45" w:rsidRDefault="00B86F45" w:rsidP="00586FEC">
      <w:pPr>
        <w:pStyle w:val="Standard"/>
        <w:ind w:left="644" w:firstLine="60"/>
        <w:jc w:val="both"/>
      </w:pPr>
    </w:p>
    <w:p w14:paraId="49939423" w14:textId="77777777" w:rsidR="00B86F45" w:rsidRDefault="00B86F45" w:rsidP="00E41606">
      <w:pPr>
        <w:pStyle w:val="Standard"/>
        <w:numPr>
          <w:ilvl w:val="0"/>
          <w:numId w:val="130"/>
        </w:numPr>
        <w:jc w:val="both"/>
      </w:pPr>
      <w:r>
        <w:rPr>
          <w:rFonts w:ascii="Tahoma" w:hAnsi="Tahoma"/>
          <w:color w:val="000000"/>
          <w:sz w:val="20"/>
          <w:szCs w:val="20"/>
          <w:lang w:val="es-MX"/>
        </w:rPr>
        <w:t xml:space="preserve">Emitir informes, proyectar notas de respuesta y otros que se requiera a solicitud del contribuyente.  </w:t>
      </w:r>
    </w:p>
    <w:p w14:paraId="3DA6E5C5" w14:textId="77777777" w:rsidR="00B86F45" w:rsidRDefault="00B86F45" w:rsidP="00B86F45">
      <w:pPr>
        <w:pStyle w:val="Standard"/>
        <w:ind w:right="284"/>
        <w:jc w:val="both"/>
        <w:rPr>
          <w:rFonts w:ascii="Tahoma" w:hAnsi="Tahoma"/>
          <w:sz w:val="20"/>
          <w:szCs w:val="20"/>
        </w:rPr>
      </w:pPr>
    </w:p>
    <w:p w14:paraId="46C9955A" w14:textId="77777777" w:rsidR="00B86F45" w:rsidRDefault="00B86F45" w:rsidP="00E41606">
      <w:pPr>
        <w:pStyle w:val="Prrafodelista"/>
        <w:numPr>
          <w:ilvl w:val="0"/>
          <w:numId w:val="130"/>
        </w:numPr>
        <w:suppressAutoHyphens/>
        <w:autoSpaceDN w:val="0"/>
        <w:ind w:right="284"/>
        <w:textAlignment w:val="baseline"/>
      </w:pPr>
      <w:r>
        <w:rPr>
          <w:rFonts w:ascii="Tahoma" w:hAnsi="Tahoma" w:cs="Tahoma"/>
          <w:color w:val="000000"/>
        </w:rPr>
        <w:t>Registrar, actualizar e inventariar los procesos de cobro, en el sistema habilitado para el efecto.</w:t>
      </w:r>
    </w:p>
    <w:p w14:paraId="3E736EEB" w14:textId="77777777" w:rsidR="00B86F45" w:rsidRDefault="00B86F45" w:rsidP="00B86F45">
      <w:pPr>
        <w:pStyle w:val="Prrafodelista"/>
        <w:ind w:left="928" w:right="284"/>
        <w:rPr>
          <w:rFonts w:cs="Tahoma"/>
        </w:rPr>
      </w:pPr>
    </w:p>
    <w:p w14:paraId="6D730350" w14:textId="77777777" w:rsidR="00B86F45" w:rsidRDefault="00B86F45" w:rsidP="00E41606">
      <w:pPr>
        <w:pStyle w:val="Prrafodelista"/>
        <w:numPr>
          <w:ilvl w:val="0"/>
          <w:numId w:val="130"/>
        </w:numPr>
        <w:suppressAutoHyphens/>
        <w:autoSpaceDN w:val="0"/>
        <w:spacing w:before="57" w:line="360" w:lineRule="auto"/>
        <w:ind w:right="284"/>
        <w:textAlignment w:val="baseline"/>
      </w:pPr>
      <w:r>
        <w:rPr>
          <w:rFonts w:ascii="Tahoma" w:hAnsi="Tahoma" w:cs="Tahoma"/>
          <w:color w:val="000000"/>
          <w:shd w:val="clear" w:color="auto" w:fill="FFFFFF"/>
        </w:rPr>
        <w:t>Digitalizar los procesos inherentes a la ejecución tributaria y otra documentación.</w:t>
      </w:r>
    </w:p>
    <w:p w14:paraId="7052FB03" w14:textId="77777777" w:rsidR="00B86F45" w:rsidRDefault="00B86F45" w:rsidP="00E41606">
      <w:pPr>
        <w:pStyle w:val="Standard"/>
        <w:numPr>
          <w:ilvl w:val="0"/>
          <w:numId w:val="130"/>
        </w:numPr>
        <w:spacing w:before="57"/>
        <w:jc w:val="both"/>
      </w:pPr>
      <w:r>
        <w:rPr>
          <w:rFonts w:ascii="Tahoma" w:hAnsi="Tahoma"/>
          <w:color w:val="000000"/>
          <w:sz w:val="20"/>
          <w:szCs w:val="20"/>
          <w:shd w:val="clear" w:color="auto" w:fill="FFFFFF"/>
          <w:lang w:val="es-MX"/>
        </w:rPr>
        <w:t>Proceder a la reposición de procesos de cobro u otra documentación, en los casos que así corresponda de acuerdo a lo establecido por la Ley N° 2341 Ley de Procedimiento Administrativo.</w:t>
      </w:r>
    </w:p>
    <w:p w14:paraId="3A74921C" w14:textId="77777777" w:rsidR="00B86F45" w:rsidRDefault="00B86F45" w:rsidP="00B86F45">
      <w:pPr>
        <w:pStyle w:val="Standard"/>
        <w:spacing w:line="276" w:lineRule="auto"/>
        <w:ind w:left="644"/>
        <w:jc w:val="both"/>
        <w:rPr>
          <w:rFonts w:ascii="Tahoma" w:hAnsi="Tahoma"/>
          <w:sz w:val="20"/>
          <w:szCs w:val="20"/>
        </w:rPr>
      </w:pPr>
    </w:p>
    <w:p w14:paraId="251604EE" w14:textId="77777777" w:rsidR="00B86F45" w:rsidRDefault="00B86F45" w:rsidP="00E41606">
      <w:pPr>
        <w:pStyle w:val="Prrafodelista"/>
        <w:widowControl w:val="0"/>
        <w:numPr>
          <w:ilvl w:val="0"/>
          <w:numId w:val="130"/>
        </w:numPr>
        <w:suppressAutoHyphens/>
        <w:autoSpaceDN w:val="0"/>
        <w:ind w:right="284"/>
        <w:textAlignment w:val="baseline"/>
        <w:rPr>
          <w:rFonts w:ascii="Tahoma" w:hAnsi="Tahoma" w:cs="Tahoma"/>
        </w:rPr>
      </w:pPr>
      <w:r>
        <w:rPr>
          <w:rFonts w:ascii="Tahoma" w:hAnsi="Tahoma" w:cs="Tahoma"/>
          <w:color w:val="000000"/>
        </w:rPr>
        <w:t>Participar en los Operativos de fiabilidad, Control Móvil de Facturación y otros que sean determinados por las Áreas Sustantivas del Servicio de Impuestos Nacionales.</w:t>
      </w:r>
    </w:p>
    <w:p w14:paraId="06F2BD29"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RESULTADO ESPERADO DE LA CONSULTORÍA DE LÍNEA</w:t>
      </w:r>
    </w:p>
    <w:p w14:paraId="294F936E" w14:textId="77777777" w:rsidR="00B86F45" w:rsidRDefault="00B86F45" w:rsidP="00B86F45">
      <w:pPr>
        <w:pStyle w:val="Standard"/>
        <w:pBdr>
          <w:bottom w:val="single" w:sz="12" w:space="1" w:color="365F91"/>
        </w:pBdr>
        <w:tabs>
          <w:tab w:val="left" w:pos="284"/>
          <w:tab w:val="left" w:pos="928"/>
        </w:tabs>
        <w:ind w:left="284"/>
        <w:jc w:val="both"/>
        <w:rPr>
          <w:rFonts w:ascii="Tahoma" w:hAnsi="Tahoma"/>
          <w:sz w:val="20"/>
          <w:szCs w:val="20"/>
          <w:lang w:val="es-BO"/>
        </w:rPr>
      </w:pPr>
    </w:p>
    <w:p w14:paraId="28EEF31E" w14:textId="222DE575" w:rsidR="00B86F45" w:rsidRDefault="00B86F45" w:rsidP="00B86F45">
      <w:pPr>
        <w:pStyle w:val="Standard"/>
        <w:widowControl w:val="0"/>
        <w:pBdr>
          <w:bottom w:val="single" w:sz="12" w:space="1" w:color="365F91"/>
        </w:pBdr>
        <w:ind w:left="284"/>
        <w:jc w:val="both"/>
        <w:rPr>
          <w:rFonts w:ascii="Tahoma" w:eastAsia="Times New Roman" w:hAnsi="Tahoma"/>
          <w:sz w:val="20"/>
          <w:szCs w:val="20"/>
          <w:shd w:val="clear" w:color="auto" w:fill="FFFFFF"/>
          <w:lang w:eastAsia="en-US"/>
        </w:rPr>
      </w:pPr>
      <w:r>
        <w:rPr>
          <w:rFonts w:ascii="Tahoma" w:eastAsia="Times New Roman" w:hAnsi="Tahoma"/>
          <w:color w:val="000000"/>
          <w:sz w:val="20"/>
          <w:szCs w:val="20"/>
          <w:lang w:val="es-ES" w:eastAsia="en-US"/>
        </w:rPr>
        <w:t>El o la Consultor(a) Individual de Línea debe a</w:t>
      </w:r>
      <w:r>
        <w:rPr>
          <w:rFonts w:ascii="Tahoma" w:eastAsia="Times New Roman" w:hAnsi="Tahoma"/>
          <w:bCs/>
          <w:color w:val="000000"/>
          <w:sz w:val="20"/>
          <w:szCs w:val="20"/>
          <w:lang w:val="es-ES" w:eastAsia="en-US"/>
        </w:rPr>
        <w:t xml:space="preserve">poyar en la atención al contribuyente en las áreas </w:t>
      </w:r>
      <w:r>
        <w:rPr>
          <w:rFonts w:ascii="Tahoma" w:eastAsia="Times New Roman" w:hAnsi="Tahoma"/>
          <w:bCs/>
          <w:color w:val="000000"/>
          <w:sz w:val="20"/>
          <w:szCs w:val="20"/>
          <w:lang w:val="es-ES" w:eastAsia="en-US"/>
        </w:rPr>
        <w:lastRenderedPageBreak/>
        <w:t xml:space="preserve">de Cobranza Coactiva en la </w:t>
      </w:r>
      <w:r>
        <w:rPr>
          <w:rFonts w:ascii="Tahoma" w:eastAsia="Times New Roman" w:hAnsi="Tahoma"/>
          <w:b/>
          <w:bCs/>
          <w:color w:val="000000"/>
          <w:sz w:val="20"/>
          <w:szCs w:val="20"/>
          <w:lang w:val="es-ES" w:eastAsia="en-US"/>
        </w:rPr>
        <w:t>Gerencia Distrital Cochabamba,</w:t>
      </w:r>
      <w:r>
        <w:rPr>
          <w:rFonts w:ascii="Tahoma" w:eastAsia="Times New Roman" w:hAnsi="Tahoma"/>
          <w:bCs/>
          <w:color w:val="000000"/>
          <w:sz w:val="20"/>
          <w:szCs w:val="20"/>
          <w:lang w:val="es-ES" w:eastAsia="en-US"/>
        </w:rPr>
        <w:t xml:space="preserve"> a efectos de gestionar la disminución de la cartera en mora, incrementando la Recaudación del Servicio de Impuestos Nacionales, reducir el porcentaje de obligaciones fiscales incumplidas y la deuda tributaria ejecutoriada; por lo que, se pretende recuperar Bs.-</w:t>
      </w:r>
      <w:r>
        <w:rPr>
          <w:rFonts w:ascii="Tahoma" w:eastAsia="Times New Roman" w:hAnsi="Tahoma"/>
          <w:b/>
          <w:bCs/>
          <w:color w:val="000000"/>
          <w:sz w:val="20"/>
          <w:szCs w:val="20"/>
          <w:lang w:val="es-ES" w:eastAsia="en-US"/>
        </w:rPr>
        <w:t xml:space="preserve">4.500.000 </w:t>
      </w:r>
      <w:proofErr w:type="gramStart"/>
      <w:r>
        <w:rPr>
          <w:rFonts w:ascii="Tahoma" w:eastAsia="Times New Roman" w:hAnsi="Tahoma"/>
          <w:b/>
          <w:bCs/>
          <w:color w:val="000000"/>
          <w:sz w:val="20"/>
          <w:szCs w:val="20"/>
          <w:lang w:val="es-MX" w:eastAsia="en-US"/>
        </w:rPr>
        <w:t>( Cuatro</w:t>
      </w:r>
      <w:proofErr w:type="gramEnd"/>
      <w:r>
        <w:rPr>
          <w:rFonts w:ascii="Tahoma" w:eastAsia="Times New Roman" w:hAnsi="Tahoma"/>
          <w:b/>
          <w:bCs/>
          <w:color w:val="000000"/>
          <w:sz w:val="20"/>
          <w:szCs w:val="20"/>
          <w:lang w:val="es-MX" w:eastAsia="en-US"/>
        </w:rPr>
        <w:t xml:space="preserve"> Millones Quinientos Mil  00/100 Bolivianos)</w:t>
      </w:r>
      <w:r>
        <w:rPr>
          <w:rFonts w:ascii="Tahoma" w:eastAsia="Times New Roman" w:hAnsi="Tahoma"/>
          <w:b/>
          <w:bCs/>
          <w:color w:val="000000"/>
          <w:sz w:val="20"/>
          <w:szCs w:val="20"/>
          <w:lang w:val="es-ES" w:eastAsia="en-US"/>
        </w:rPr>
        <w:t>.</w:t>
      </w:r>
    </w:p>
    <w:p w14:paraId="71F17B78"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PRESENTACIÓN DE INFORMES MENSUALES</w:t>
      </w:r>
    </w:p>
    <w:p w14:paraId="581AA5ED" w14:textId="77777777" w:rsidR="00B86F45" w:rsidRDefault="00B86F45" w:rsidP="00B86F45">
      <w:pPr>
        <w:pStyle w:val="Prrafodelista"/>
        <w:ind w:left="737" w:hanging="454"/>
        <w:rPr>
          <w:rFonts w:ascii="Tahoma" w:eastAsia="MS Mincho" w:hAnsi="Tahoma" w:cs="Tahoma"/>
        </w:rPr>
      </w:pPr>
    </w:p>
    <w:p w14:paraId="115C4E57" w14:textId="14C73E61" w:rsidR="00B86F45" w:rsidRDefault="00B86F45" w:rsidP="00E41606">
      <w:pPr>
        <w:pStyle w:val="Prrafodelista"/>
        <w:numPr>
          <w:ilvl w:val="0"/>
          <w:numId w:val="127"/>
        </w:numPr>
        <w:suppressAutoHyphens/>
        <w:autoSpaceDN w:val="0"/>
        <w:ind w:left="737" w:hanging="454"/>
        <w:textAlignment w:val="baseline"/>
      </w:pPr>
      <w:r>
        <w:rPr>
          <w:rFonts w:ascii="Tahoma" w:eastAsia="MS Mincho" w:hAnsi="Tahoma" w:cs="Tahoma"/>
          <w:color w:val="000000"/>
        </w:rPr>
        <w:t xml:space="preserve">El o la </w:t>
      </w:r>
      <w:r>
        <w:rPr>
          <w:rFonts w:ascii="Tahoma" w:eastAsia="MS Mincho" w:hAnsi="Tahoma" w:cs="Tahoma"/>
          <w:b/>
          <w:color w:val="000000"/>
        </w:rPr>
        <w:t xml:space="preserve">Consultor(a) Individual de </w:t>
      </w:r>
      <w:r w:rsidR="00AA3BB0">
        <w:rPr>
          <w:rFonts w:ascii="Tahoma" w:eastAsia="MS Mincho" w:hAnsi="Tahoma" w:cs="Tahoma"/>
          <w:b/>
          <w:color w:val="000000"/>
        </w:rPr>
        <w:t>Línea</w:t>
      </w:r>
      <w:r>
        <w:rPr>
          <w:rFonts w:ascii="Tahoma" w:eastAsia="MS Mincho" w:hAnsi="Tahoma" w:cs="Tahoma"/>
          <w:b/>
          <w:color w:val="000000"/>
        </w:rPr>
        <w:t xml:space="preserve">, </w:t>
      </w:r>
      <w:r>
        <w:rPr>
          <w:rFonts w:ascii="Tahoma" w:eastAsia="MS Mincho" w:hAnsi="Tahoma" w:cs="Tahoma"/>
          <w:color w:val="000000"/>
        </w:rPr>
        <w:t xml:space="preserve">deberá presentar el “Informe Mensual de actividades” dirigido al </w:t>
      </w:r>
      <w:r>
        <w:rPr>
          <w:rFonts w:ascii="Tahoma" w:eastAsia="MS Mincho" w:hAnsi="Tahoma" w:cs="Tahoma"/>
          <w:b/>
          <w:bCs/>
          <w:color w:val="000000"/>
        </w:rPr>
        <w:t>Jefe del Departamento Jurídico y de Cobranza Coactiva</w:t>
      </w:r>
      <w:r>
        <w:rPr>
          <w:rFonts w:ascii="Tahoma" w:eastAsia="MS Mincho" w:hAnsi="Tahoma" w:cs="Tahoma"/>
          <w:color w:val="000000"/>
        </w:rPr>
        <w:t xml:space="preserve"> vía el o la </w:t>
      </w:r>
      <w:r>
        <w:rPr>
          <w:rFonts w:ascii="Tahoma" w:eastAsia="MS Mincho" w:hAnsi="Tahoma" w:cs="Tahoma"/>
          <w:b/>
          <w:color w:val="000000"/>
        </w:rPr>
        <w:t xml:space="preserve">Supervisor(a) </w:t>
      </w:r>
      <w:r>
        <w:rPr>
          <w:rFonts w:ascii="Tahoma" w:eastAsia="MS Mincho" w:hAnsi="Tahoma" w:cs="Tahoma"/>
          <w:b/>
          <w:bCs/>
          <w:color w:val="000000"/>
        </w:rPr>
        <w:t>de la Consultoría</w:t>
      </w:r>
      <w:r>
        <w:rPr>
          <w:rFonts w:ascii="Tahoma" w:eastAsia="MS Mincho" w:hAnsi="Tahoma" w:cs="Tahoma"/>
          <w:color w:val="00000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1D361FE5" w14:textId="77777777" w:rsidR="00B86F45" w:rsidRDefault="00B86F45" w:rsidP="00B86F45">
      <w:pPr>
        <w:pStyle w:val="Prrafodelista"/>
        <w:ind w:left="1003"/>
        <w:rPr>
          <w:rFonts w:ascii="Tahoma" w:hAnsi="Tahoma" w:cs="Tahoma"/>
        </w:rPr>
      </w:pPr>
    </w:p>
    <w:p w14:paraId="40726830" w14:textId="77777777" w:rsidR="00B86F45" w:rsidRDefault="00B86F45" w:rsidP="00E41606">
      <w:pPr>
        <w:pStyle w:val="Prrafodelista"/>
        <w:numPr>
          <w:ilvl w:val="0"/>
          <w:numId w:val="122"/>
        </w:numPr>
        <w:suppressAutoHyphens/>
        <w:autoSpaceDN w:val="0"/>
        <w:ind w:left="737" w:hanging="454"/>
        <w:textAlignment w:val="baseline"/>
        <w:rPr>
          <w:rFonts w:ascii="Tahoma" w:hAnsi="Tahoma"/>
        </w:rPr>
      </w:pPr>
      <w:r>
        <w:rPr>
          <w:rFonts w:ascii="Tahoma" w:eastAsia="MS Mincho" w:hAnsi="Tahoma" w:cs="Tahoma"/>
          <w:color w:val="000000"/>
        </w:rPr>
        <w:t xml:space="preserve">El o la </w:t>
      </w:r>
      <w:r>
        <w:rPr>
          <w:rFonts w:ascii="Tahoma" w:hAnsi="Tahoma" w:cs="Tahoma"/>
          <w:b/>
          <w:color w:val="000000"/>
        </w:rPr>
        <w:t xml:space="preserve">Supervisor(a) de la Consultoría </w:t>
      </w:r>
      <w:r>
        <w:rPr>
          <w:rFonts w:ascii="Tahoma" w:hAnsi="Tahoma" w:cs="Tahoma"/>
          <w:color w:val="000000"/>
        </w:rPr>
        <w:t xml:space="preserve">deberá dar conformidad (firma y sello) al “Informe Mensual de Actividades” presentado por el o la Consultor(a) Individual de Línea; y, el </w:t>
      </w:r>
      <w:r>
        <w:rPr>
          <w:rFonts w:ascii="Tahoma" w:eastAsia="MS Mincho" w:hAnsi="Tahoma" w:cs="Tahoma"/>
          <w:b/>
          <w:bCs/>
          <w:color w:val="000000"/>
        </w:rPr>
        <w:t>Jefe del Departamento Jurídico y de Cobranza Coactiva</w:t>
      </w:r>
      <w:r>
        <w:rPr>
          <w:rFonts w:ascii="Tahoma" w:hAnsi="Tahoma" w:cs="Tahoma"/>
          <w:b/>
          <w:color w:val="000000"/>
        </w:rPr>
        <w:t>,</w:t>
      </w:r>
      <w:r>
        <w:rPr>
          <w:rFonts w:ascii="Tahoma" w:hAnsi="Tahoma" w:cs="Arial"/>
          <w:color w:val="000000"/>
        </w:rPr>
        <w:t xml:space="preserve"> </w:t>
      </w:r>
      <w:r>
        <w:rPr>
          <w:rFonts w:ascii="Tahoma" w:hAnsi="Tahoma" w:cs="Tahoma"/>
          <w:color w:val="000000"/>
        </w:rPr>
        <w:t xml:space="preserve">remitirá los “Informes Mensuales de Actividades” aprobando mediante nota a la </w:t>
      </w:r>
      <w:r>
        <w:rPr>
          <w:rFonts w:ascii="Tahoma" w:hAnsi="Tahoma" w:cs="Tahoma"/>
          <w:b/>
          <w:color w:val="000000"/>
        </w:rPr>
        <w:t xml:space="preserve">Gerencia Distrital Cochabamba </w:t>
      </w:r>
      <w:r>
        <w:rPr>
          <w:rFonts w:ascii="Tahoma" w:hAnsi="Tahoma" w:cs="Tahoma"/>
          <w:color w:val="000000"/>
        </w:rPr>
        <w:t>hasta el cuarto (4to) día hábil del siguiente mes al que se cancelará el mismo.</w:t>
      </w:r>
    </w:p>
    <w:p w14:paraId="116C95B0"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PRESENTACIÓN DE INFORME FINAL</w:t>
      </w:r>
    </w:p>
    <w:p w14:paraId="0DB731F2" w14:textId="77777777" w:rsidR="00B86F45" w:rsidRDefault="00B86F45" w:rsidP="00B86F45">
      <w:pPr>
        <w:pStyle w:val="Standard"/>
        <w:jc w:val="both"/>
        <w:rPr>
          <w:rFonts w:ascii="Tahoma" w:hAnsi="Tahoma"/>
          <w:sz w:val="20"/>
          <w:szCs w:val="20"/>
        </w:rPr>
      </w:pPr>
    </w:p>
    <w:p w14:paraId="4803CA1A" w14:textId="77777777" w:rsidR="00B86F45" w:rsidRPr="0097594B" w:rsidRDefault="00B86F45" w:rsidP="00E41606">
      <w:pPr>
        <w:pStyle w:val="Textbody"/>
        <w:numPr>
          <w:ilvl w:val="0"/>
          <w:numId w:val="128"/>
        </w:numPr>
        <w:spacing w:after="0"/>
        <w:ind w:left="737" w:hanging="454"/>
        <w:jc w:val="both"/>
        <w:rPr>
          <w:rFonts w:ascii="Tahoma" w:hAnsi="Tahoma"/>
          <w:lang w:val="es-BO"/>
        </w:rPr>
      </w:pPr>
      <w:r>
        <w:rPr>
          <w:rFonts w:ascii="Tahoma" w:hAnsi="Tahoma" w:cs="Tahoma"/>
          <w:lang w:val="es-ES"/>
        </w:rPr>
        <w:t xml:space="preserve">A la conclusión del contrato el o la </w:t>
      </w:r>
      <w:r>
        <w:rPr>
          <w:rFonts w:ascii="Tahoma" w:hAnsi="Tahoma" w:cs="Tahoma"/>
          <w:b/>
          <w:lang w:val="es-ES"/>
        </w:rPr>
        <w:t xml:space="preserve">Consultor(a) Individual de </w:t>
      </w:r>
      <w:proofErr w:type="spellStart"/>
      <w:r>
        <w:rPr>
          <w:rFonts w:ascii="Tahoma" w:hAnsi="Tahoma" w:cs="Tahoma"/>
          <w:b/>
          <w:lang w:val="es-ES"/>
        </w:rPr>
        <w:t>Linea</w:t>
      </w:r>
      <w:proofErr w:type="spellEnd"/>
      <w:r>
        <w:rPr>
          <w:rFonts w:ascii="Tahoma" w:hAnsi="Tahoma" w:cs="Tahoma"/>
          <w:b/>
          <w:lang w:val="es-ES"/>
        </w:rPr>
        <w:t xml:space="preserve"> </w:t>
      </w:r>
      <w:r>
        <w:rPr>
          <w:rFonts w:ascii="Tahoma" w:hAnsi="Tahoma" w:cs="Tahoma"/>
          <w:lang w:val="es-ES"/>
        </w:rPr>
        <w:t xml:space="preserve">presentará además del último "Informe Mensual de Actividades" un “Informe Final de Cumplimiento de Contrato” hasta el tercer (3er) día hábil de finalizado el mismo, este Informe Final deberá estar dirigido al </w:t>
      </w:r>
      <w:r>
        <w:rPr>
          <w:rFonts w:ascii="Tahoma" w:hAnsi="Tahoma" w:cs="Tahoma"/>
          <w:b/>
          <w:lang w:val="es-ES"/>
        </w:rPr>
        <w:t>Responsable de Recepción de la Consultoría</w:t>
      </w:r>
      <w:r>
        <w:rPr>
          <w:rFonts w:ascii="Tahoma" w:hAnsi="Tahoma" w:cs="Tahoma"/>
          <w:lang w:val="es-ES"/>
        </w:rPr>
        <w:t xml:space="preserve">, informando la culminación del trabajo realizado </w:t>
      </w:r>
      <w:r>
        <w:rPr>
          <w:rFonts w:ascii="Tahoma" w:hAnsi="Tahoma" w:cs="Tahoma"/>
          <w:lang w:val="es-BO"/>
        </w:rPr>
        <w:t>adjuntando el formulario de finalización de relación contractual y en caso de corresponder, deberá solicitar la baja de todos los sistemas a los cuales tuviera acceso durante la vigencia del contrato.</w:t>
      </w:r>
    </w:p>
    <w:p w14:paraId="546D3023" w14:textId="77777777" w:rsidR="00B86F45" w:rsidRDefault="00B86F45" w:rsidP="00B86F45">
      <w:pPr>
        <w:pStyle w:val="Textbody"/>
        <w:shd w:val="clear" w:color="auto" w:fill="FFFFFF"/>
        <w:spacing w:after="0"/>
        <w:ind w:left="720"/>
        <w:jc w:val="both"/>
        <w:rPr>
          <w:rFonts w:ascii="Tahoma" w:hAnsi="Tahoma" w:cs="Arial"/>
          <w:lang w:val="es-BO"/>
        </w:rPr>
      </w:pPr>
    </w:p>
    <w:p w14:paraId="7BDC9D88" w14:textId="77777777" w:rsidR="00B86F45" w:rsidRPr="0097594B" w:rsidRDefault="00B86F45" w:rsidP="00E41606">
      <w:pPr>
        <w:pStyle w:val="Textbody"/>
        <w:numPr>
          <w:ilvl w:val="0"/>
          <w:numId w:val="121"/>
        </w:numPr>
        <w:shd w:val="clear" w:color="auto" w:fill="FFFFFF"/>
        <w:spacing w:after="0"/>
        <w:jc w:val="both"/>
        <w:rPr>
          <w:rFonts w:ascii="Tahoma" w:hAnsi="Tahoma"/>
          <w:lang w:val="es-BO"/>
        </w:rPr>
      </w:pPr>
      <w:r>
        <w:rPr>
          <w:rFonts w:ascii="Tahoma" w:hAnsi="Tahoma" w:cs="Tahoma"/>
          <w:lang w:val="es-ES"/>
        </w:rPr>
        <w:t>El(los) Responsable(s) de Recepción designado(s) para el presente Proceso de Contratación deberá(n) elaborar el Informe de Conformidad dirigido al RPA en un plazo de cinco (5) días hábiles posteriores a la recepción del “Informe Final de Cumplimiento de Contrato</w:t>
      </w:r>
      <w:r>
        <w:rPr>
          <w:rFonts w:ascii="Tahoma" w:hAnsi="Tahoma" w:cs="Tahoma"/>
          <w:lang w:val="es-BO"/>
        </w:rPr>
        <w:t xml:space="preserve">”, debiendo verificar la presentación del formulario de finalización de relación contractual y la solicitud de baja de todos los sistemas a los cuales tuvo acceso el o la Consultor(a) Individual de Línea. </w:t>
      </w:r>
      <w:r>
        <w:rPr>
          <w:rFonts w:ascii="Tahoma" w:hAnsi="Tahoma" w:cs="Tahoma"/>
          <w:lang w:val="es-ES"/>
        </w:rPr>
        <w:t xml:space="preserve"> </w:t>
      </w:r>
    </w:p>
    <w:p w14:paraId="2BC26BE7"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COORDINACIÓN Y SUPERVISIÓN</w:t>
      </w:r>
    </w:p>
    <w:p w14:paraId="5CB24EE3" w14:textId="77777777" w:rsidR="00B86F45" w:rsidRDefault="00B86F45" w:rsidP="00B86F45">
      <w:pPr>
        <w:pStyle w:val="Standard"/>
        <w:ind w:left="284"/>
        <w:jc w:val="both"/>
        <w:rPr>
          <w:rFonts w:ascii="Tahoma" w:hAnsi="Tahoma"/>
          <w:bCs/>
          <w:iCs/>
          <w:sz w:val="20"/>
          <w:szCs w:val="20"/>
        </w:rPr>
      </w:pPr>
    </w:p>
    <w:p w14:paraId="3F894FBA" w14:textId="77777777" w:rsidR="00B86F45" w:rsidRDefault="00B86F45" w:rsidP="00B86F45">
      <w:pPr>
        <w:pStyle w:val="Standard"/>
        <w:ind w:left="284"/>
        <w:jc w:val="both"/>
        <w:rPr>
          <w:rFonts w:ascii="Tahoma" w:hAnsi="Tahoma"/>
          <w:sz w:val="20"/>
          <w:szCs w:val="20"/>
        </w:rPr>
      </w:pPr>
      <w:r>
        <w:rPr>
          <w:rFonts w:ascii="Tahoma" w:hAnsi="Tahoma"/>
          <w:bCs/>
          <w:iCs/>
          <w:color w:val="000000"/>
          <w:sz w:val="20"/>
          <w:szCs w:val="20"/>
        </w:rPr>
        <w:t xml:space="preserve">La </w:t>
      </w:r>
      <w:r>
        <w:rPr>
          <w:rFonts w:ascii="Tahoma" w:hAnsi="Tahoma"/>
          <w:iCs/>
          <w:color w:val="000000"/>
          <w:sz w:val="20"/>
          <w:szCs w:val="20"/>
          <w:lang w:eastAsia="en-US"/>
        </w:rPr>
        <w:t xml:space="preserve">Consultoría </w:t>
      </w:r>
      <w:r>
        <w:rPr>
          <w:rFonts w:ascii="Tahoma" w:hAnsi="Tahoma"/>
          <w:bCs/>
          <w:iCs/>
          <w:color w:val="000000"/>
          <w:sz w:val="20"/>
          <w:szCs w:val="20"/>
        </w:rPr>
        <w:t xml:space="preserve">se realizará en coordinación y supervisión del </w:t>
      </w:r>
      <w:r>
        <w:rPr>
          <w:rFonts w:ascii="Tahoma" w:hAnsi="Tahoma"/>
          <w:bCs/>
          <w:iCs/>
          <w:color w:val="000000"/>
          <w:sz w:val="20"/>
          <w:szCs w:val="20"/>
          <w:lang w:eastAsia="en-US"/>
        </w:rPr>
        <w:t xml:space="preserve">Supervisor designado para </w:t>
      </w:r>
      <w:r>
        <w:rPr>
          <w:rFonts w:ascii="Tahoma" w:hAnsi="Tahoma"/>
          <w:iCs/>
          <w:color w:val="000000"/>
          <w:sz w:val="20"/>
          <w:szCs w:val="20"/>
          <w:lang w:eastAsia="en-US"/>
        </w:rPr>
        <w:t xml:space="preserve">la Consultoría, </w:t>
      </w:r>
      <w:r>
        <w:rPr>
          <w:rFonts w:ascii="Tahoma" w:hAnsi="Tahoma"/>
          <w:bCs/>
          <w:iCs/>
          <w:color w:val="000000"/>
          <w:sz w:val="20"/>
          <w:szCs w:val="20"/>
          <w:lang w:eastAsia="en-US"/>
        </w:rPr>
        <w:t xml:space="preserve">Supervisor y/o Responsable de Cobranza Coactiva y </w:t>
      </w:r>
      <w:r>
        <w:rPr>
          <w:rFonts w:ascii="Tahoma" w:hAnsi="Tahoma"/>
          <w:bCs/>
          <w:iCs/>
          <w:color w:val="000000"/>
          <w:sz w:val="20"/>
          <w:szCs w:val="20"/>
        </w:rPr>
        <w:t xml:space="preserve">Jefe de Departamento Jurídico y de Cobranza Coactiva, </w:t>
      </w:r>
      <w:r>
        <w:rPr>
          <w:rFonts w:ascii="Tahoma" w:hAnsi="Tahoma"/>
          <w:iCs/>
          <w:color w:val="000000"/>
          <w:sz w:val="20"/>
          <w:szCs w:val="20"/>
          <w:lang w:eastAsia="en-US"/>
        </w:rPr>
        <w:t xml:space="preserve"> de </w:t>
      </w:r>
      <w:r>
        <w:rPr>
          <w:rFonts w:ascii="Tahoma" w:eastAsia="Times New Roman" w:hAnsi="Tahoma"/>
          <w:iCs/>
          <w:color w:val="000000"/>
          <w:sz w:val="20"/>
          <w:szCs w:val="20"/>
          <w:lang w:val="es-ES" w:eastAsia="en-US"/>
        </w:rPr>
        <w:t xml:space="preserve">la </w:t>
      </w:r>
      <w:r>
        <w:rPr>
          <w:rFonts w:ascii="Tahoma" w:eastAsia="Times New Roman" w:hAnsi="Tahoma"/>
          <w:iCs/>
          <w:color w:val="000000"/>
          <w:sz w:val="20"/>
          <w:szCs w:val="20"/>
          <w:shd w:val="clear" w:color="auto" w:fill="FFFFFF"/>
          <w:lang w:val="es-ES" w:eastAsia="en-US"/>
        </w:rPr>
        <w:t xml:space="preserve">Gerencia </w:t>
      </w:r>
      <w:r>
        <w:rPr>
          <w:rFonts w:ascii="Tahoma" w:eastAsia="Times New Roman" w:hAnsi="Tahoma"/>
          <w:iCs/>
          <w:color w:val="000000"/>
          <w:sz w:val="20"/>
          <w:szCs w:val="20"/>
          <w:shd w:val="clear" w:color="auto" w:fill="FFFFFF"/>
          <w:lang w:val="es-BO" w:eastAsia="en-US"/>
        </w:rPr>
        <w:t>Distrital Cochabamba.</w:t>
      </w:r>
    </w:p>
    <w:p w14:paraId="39099819"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LUGAR Y PLAZO DE PRESTACIÓN DEL SERVICIO DE CONSULTORÍA</w:t>
      </w:r>
    </w:p>
    <w:p w14:paraId="401CDB56" w14:textId="77777777" w:rsidR="00B86F45" w:rsidRDefault="00B86F45" w:rsidP="00B86F45">
      <w:pPr>
        <w:pStyle w:val="Sinespaciado"/>
        <w:ind w:left="426"/>
        <w:jc w:val="both"/>
        <w:rPr>
          <w:rFonts w:ascii="Tahoma" w:hAnsi="Tahoma" w:cs="Tahoma"/>
          <w:sz w:val="20"/>
          <w:szCs w:val="20"/>
        </w:rPr>
      </w:pPr>
    </w:p>
    <w:p w14:paraId="2E174D6E" w14:textId="77777777" w:rsidR="00B86F45" w:rsidRDefault="00B86F45" w:rsidP="00B86F45">
      <w:pPr>
        <w:pStyle w:val="Sinespaciado"/>
        <w:ind w:left="284"/>
        <w:jc w:val="both"/>
        <w:rPr>
          <w:rFonts w:ascii="Tahoma" w:hAnsi="Tahoma"/>
          <w:sz w:val="20"/>
          <w:szCs w:val="20"/>
        </w:rPr>
      </w:pPr>
      <w:r>
        <w:rPr>
          <w:rFonts w:ascii="Tahoma" w:hAnsi="Tahoma" w:cs="Tahoma"/>
          <w:color w:val="000000"/>
          <w:sz w:val="20"/>
          <w:szCs w:val="20"/>
        </w:rPr>
        <w:t xml:space="preserve">El o la </w:t>
      </w:r>
      <w:r>
        <w:rPr>
          <w:rFonts w:ascii="Tahoma" w:hAnsi="Tahoma" w:cs="Tahoma"/>
          <w:color w:val="000000"/>
          <w:sz w:val="20"/>
          <w:szCs w:val="20"/>
          <w:lang w:val="es-MX"/>
        </w:rPr>
        <w:t xml:space="preserve">Consultor(a) Individual de Línea </w:t>
      </w:r>
      <w:r>
        <w:rPr>
          <w:rFonts w:ascii="Tahoma" w:hAnsi="Tahoma" w:cs="Tahoma"/>
          <w:color w:val="000000"/>
          <w:sz w:val="20"/>
          <w:szCs w:val="20"/>
        </w:rPr>
        <w:t xml:space="preserve">desarrollará sus actividades con dedicación exclusiva a la institución en las instalaciones del Departamento Jurídico y de Cobranza Coactiva de la Gerencia Distrital Cochabamba, </w:t>
      </w:r>
      <w:r>
        <w:rPr>
          <w:rFonts w:ascii="Tahoma" w:hAnsi="Tahoma" w:cs="Tahoma"/>
          <w:color w:val="000000"/>
          <w:sz w:val="20"/>
          <w:szCs w:val="20"/>
          <w:lang w:val="es-BO"/>
        </w:rPr>
        <w:t>del Servicio de Impuestos Nacionales</w:t>
      </w:r>
      <w:r>
        <w:rPr>
          <w:rFonts w:ascii="Tahoma" w:hAnsi="Tahoma" w:cs="Tahoma"/>
          <w:color w:val="000000"/>
          <w:sz w:val="20"/>
          <w:szCs w:val="20"/>
        </w:rPr>
        <w:t xml:space="preserve"> ubicada en la calle Jordán N° 259 de la zona Central de la ciudad de Cochabamba.</w:t>
      </w:r>
    </w:p>
    <w:p w14:paraId="4F0250F9" w14:textId="77777777" w:rsidR="00B86F45" w:rsidRDefault="00B86F45" w:rsidP="00B86F45">
      <w:pPr>
        <w:pStyle w:val="Sinespaciado"/>
        <w:ind w:left="284"/>
        <w:jc w:val="both"/>
        <w:rPr>
          <w:rFonts w:ascii="Tahoma" w:hAnsi="Tahoma" w:cs="Tahoma"/>
          <w:sz w:val="20"/>
          <w:szCs w:val="20"/>
        </w:rPr>
      </w:pPr>
    </w:p>
    <w:p w14:paraId="26E93C65" w14:textId="77777777" w:rsidR="00B86F45" w:rsidRDefault="00B86F45" w:rsidP="00B86F45">
      <w:pPr>
        <w:pStyle w:val="Sinespaciado"/>
        <w:ind w:left="284"/>
        <w:jc w:val="both"/>
        <w:rPr>
          <w:rFonts w:ascii="Tahoma" w:hAnsi="Tahoma"/>
          <w:sz w:val="20"/>
          <w:szCs w:val="20"/>
        </w:rPr>
      </w:pPr>
      <w:r>
        <w:rPr>
          <w:rFonts w:ascii="Tahoma" w:hAnsi="Tahoma" w:cs="Tahoma"/>
          <w:color w:val="000000"/>
          <w:sz w:val="20"/>
          <w:szCs w:val="20"/>
          <w:lang w:val="es-MX"/>
        </w:rPr>
        <w:t xml:space="preserve">El horario de trabajo al que estará sujeto el o </w:t>
      </w:r>
      <w:proofErr w:type="gramStart"/>
      <w:r>
        <w:rPr>
          <w:rFonts w:ascii="Tahoma" w:hAnsi="Tahoma" w:cs="Tahoma"/>
          <w:color w:val="000000"/>
          <w:sz w:val="20"/>
          <w:szCs w:val="20"/>
          <w:lang w:val="es-MX"/>
        </w:rPr>
        <w:t>la</w:t>
      </w:r>
      <w:proofErr w:type="gramEnd"/>
      <w:r>
        <w:rPr>
          <w:rFonts w:ascii="Tahoma" w:hAnsi="Tahoma" w:cs="Tahoma"/>
          <w:color w:val="000000"/>
          <w:sz w:val="20"/>
          <w:szCs w:val="20"/>
          <w:lang w:val="es-MX"/>
        </w:rPr>
        <w:t xml:space="preserve"> Consultor(a) Individual de Línea estará establecido por la Entidad; de lunes a viernes mismo que deberá cumplir las 8 horas laborales por día.</w:t>
      </w:r>
    </w:p>
    <w:p w14:paraId="5CBEC3A9" w14:textId="77777777" w:rsidR="00B86F45" w:rsidRDefault="00B86F45" w:rsidP="00B86F45">
      <w:pPr>
        <w:pStyle w:val="Sinespaciado"/>
        <w:ind w:left="284"/>
        <w:jc w:val="both"/>
        <w:rPr>
          <w:rFonts w:ascii="Tahoma" w:hAnsi="Tahoma" w:cs="Tahoma"/>
          <w:sz w:val="20"/>
          <w:szCs w:val="20"/>
          <w:lang w:val="es-MX"/>
        </w:rPr>
      </w:pPr>
    </w:p>
    <w:p w14:paraId="1D65037D" w14:textId="0395975B"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 xml:space="preserve">La Entidad otorgará al o la Consultor(a) Individual de Línea una tolerancia diaria de 5 minutos en los horarios de ingresos a la institución, esta tolerancia será de máximo treinta (30) minutos al mes por atrasos en los horarios de ingreso. A partir de los treinta y un (31) minutos, se aplicarán descuentos por atrasos, </w:t>
      </w:r>
      <w:r w:rsidR="00884C2D">
        <w:rPr>
          <w:rFonts w:ascii="Tahoma" w:hAnsi="Tahoma"/>
          <w:color w:val="000000"/>
          <w:sz w:val="20"/>
          <w:szCs w:val="20"/>
          <w:lang w:val="es-MX"/>
        </w:rPr>
        <w:t>además</w:t>
      </w:r>
      <w:r>
        <w:rPr>
          <w:rFonts w:ascii="Tahoma" w:hAnsi="Tahoma"/>
          <w:color w:val="000000"/>
          <w:sz w:val="20"/>
          <w:szCs w:val="20"/>
          <w:lang w:val="es-MX"/>
        </w:rPr>
        <w:t>, de manera mensual se controlará omisiones de marcado, abandono y faltas de acuerdo a las cláusulas del contrato.</w:t>
      </w:r>
    </w:p>
    <w:p w14:paraId="474384C3" w14:textId="77777777" w:rsidR="00B86F45" w:rsidRDefault="00B86F45" w:rsidP="00B86F45">
      <w:pPr>
        <w:pStyle w:val="Sinespaciado"/>
        <w:ind w:left="284"/>
        <w:jc w:val="both"/>
        <w:rPr>
          <w:rFonts w:ascii="Tahoma" w:hAnsi="Tahoma" w:cs="Tahoma"/>
          <w:bCs/>
          <w:sz w:val="20"/>
          <w:szCs w:val="20"/>
        </w:rPr>
      </w:pPr>
    </w:p>
    <w:p w14:paraId="04490915" w14:textId="77777777" w:rsidR="00B86F45" w:rsidRDefault="00B86F45" w:rsidP="00B86F45">
      <w:pPr>
        <w:pStyle w:val="Sinespaciado"/>
        <w:ind w:left="284"/>
        <w:jc w:val="both"/>
        <w:rPr>
          <w:rFonts w:ascii="Tahoma" w:hAnsi="Tahoma" w:cs="Tahoma"/>
          <w:bCs/>
          <w:sz w:val="20"/>
          <w:szCs w:val="20"/>
        </w:rPr>
      </w:pPr>
      <w:r>
        <w:rPr>
          <w:rFonts w:ascii="Tahoma" w:hAnsi="Tahoma" w:cs="Tahoma"/>
          <w:bCs/>
          <w:color w:val="000000"/>
          <w:sz w:val="20"/>
          <w:szCs w:val="20"/>
        </w:rPr>
        <w:t>Asimismo, en caso de ser necesario, el o la Consultor(a) Individual de Línea, deberá tener disponibilidad de movilizarse a nivel nacional por las distintas oficinas que tiene la institución en diferentes ubicaciones según sea necesario, para realizar las funciones y actividades descritas en los presentes términos de referencia.</w:t>
      </w:r>
    </w:p>
    <w:p w14:paraId="00EE0EC0" w14:textId="77777777" w:rsidR="00B86F45" w:rsidRDefault="00B86F45" w:rsidP="00B86F45">
      <w:pPr>
        <w:pStyle w:val="Sinespaciado"/>
        <w:ind w:left="284"/>
        <w:jc w:val="both"/>
        <w:rPr>
          <w:rFonts w:ascii="Tahoma" w:hAnsi="Tahoma" w:cs="Tahoma"/>
          <w:bCs/>
          <w:sz w:val="20"/>
          <w:szCs w:val="20"/>
        </w:rPr>
      </w:pPr>
    </w:p>
    <w:p w14:paraId="47B87DFE" w14:textId="77777777" w:rsidR="00B86F45" w:rsidRDefault="00B86F45" w:rsidP="00B86F45">
      <w:pPr>
        <w:pStyle w:val="Sinespaciado"/>
        <w:ind w:left="284"/>
        <w:jc w:val="both"/>
        <w:rPr>
          <w:rFonts w:ascii="Tahoma" w:hAnsi="Tahoma" w:cs="Tahoma"/>
          <w:bCs/>
          <w:sz w:val="20"/>
          <w:szCs w:val="20"/>
        </w:rPr>
      </w:pPr>
      <w:r>
        <w:rPr>
          <w:rFonts w:ascii="Tahoma" w:hAnsi="Tahoma" w:cs="Tahoma"/>
          <w:bCs/>
          <w:color w:val="000000"/>
          <w:sz w:val="20"/>
          <w:szCs w:val="20"/>
        </w:rPr>
        <w:t xml:space="preserve">En caso de que corresponda se podrá aplicar el Teletrabajo según lo establecido en el Decreto Supremo Nº 4570.  </w:t>
      </w:r>
    </w:p>
    <w:p w14:paraId="0BC6537E" w14:textId="77777777" w:rsidR="00B86F45" w:rsidRDefault="00B86F45" w:rsidP="00B86F45">
      <w:pPr>
        <w:pStyle w:val="Standard"/>
        <w:ind w:left="284"/>
        <w:jc w:val="both"/>
        <w:rPr>
          <w:rFonts w:ascii="Tahoma" w:hAnsi="Tahoma"/>
          <w:sz w:val="20"/>
          <w:szCs w:val="20"/>
        </w:rPr>
      </w:pPr>
    </w:p>
    <w:p w14:paraId="527DBC06" w14:textId="77777777" w:rsidR="00B86F45" w:rsidRDefault="00B86F45" w:rsidP="00B86F45">
      <w:pPr>
        <w:pStyle w:val="Standard"/>
        <w:ind w:left="284"/>
        <w:jc w:val="both"/>
        <w:rPr>
          <w:rFonts w:ascii="Tahoma" w:hAnsi="Tahoma"/>
          <w:sz w:val="20"/>
          <w:szCs w:val="20"/>
        </w:rPr>
      </w:pPr>
      <w:r>
        <w:rPr>
          <w:rFonts w:ascii="Tahoma" w:hAnsi="Tahoma"/>
          <w:color w:val="000000"/>
          <w:sz w:val="20"/>
          <w:szCs w:val="20"/>
          <w:lang w:val="es-ES"/>
        </w:rPr>
        <w:t>Las contrataciones se realizarán en base a las necesidades y seguimiento de la Gerencia Distrital Cochabamba y de acuerdo a lo establecido en el Decreto Supremo Nº 0181.</w:t>
      </w:r>
    </w:p>
    <w:p w14:paraId="3CA3154F" w14:textId="77777777" w:rsidR="00B86F45" w:rsidRDefault="00B86F45" w:rsidP="00B86F45">
      <w:pPr>
        <w:pStyle w:val="Standard"/>
        <w:ind w:left="284"/>
        <w:jc w:val="both"/>
        <w:rPr>
          <w:rFonts w:ascii="Tahoma" w:hAnsi="Tahoma"/>
          <w:sz w:val="20"/>
          <w:szCs w:val="20"/>
        </w:rPr>
      </w:pPr>
    </w:p>
    <w:p w14:paraId="57755D73" w14:textId="77777777" w:rsidR="00B86F45" w:rsidRDefault="00B86F45" w:rsidP="00B86F45">
      <w:pPr>
        <w:pStyle w:val="Standard"/>
        <w:ind w:left="284"/>
        <w:jc w:val="both"/>
        <w:rPr>
          <w:rFonts w:ascii="Tahoma" w:hAnsi="Tahoma"/>
          <w:sz w:val="20"/>
          <w:szCs w:val="20"/>
        </w:rPr>
      </w:pPr>
      <w:r>
        <w:rPr>
          <w:rFonts w:ascii="Tahoma" w:hAnsi="Tahoma"/>
          <w:bCs/>
          <w:color w:val="000000"/>
          <w:sz w:val="20"/>
          <w:szCs w:val="20"/>
          <w:lang w:val="es-ES"/>
        </w:rPr>
        <w:t xml:space="preserve">El plazo de prestación del servicio de la </w:t>
      </w:r>
      <w:r>
        <w:rPr>
          <w:rFonts w:ascii="Tahoma" w:hAnsi="Tahoma"/>
          <w:b/>
          <w:bCs/>
          <w:color w:val="000000"/>
          <w:sz w:val="20"/>
          <w:szCs w:val="20"/>
          <w:lang w:val="es-ES"/>
        </w:rPr>
        <w:t>CONSULTORÍA</w:t>
      </w:r>
      <w:r>
        <w:rPr>
          <w:rFonts w:ascii="Tahoma" w:hAnsi="Tahoma"/>
          <w:bCs/>
          <w:color w:val="000000"/>
          <w:sz w:val="20"/>
          <w:szCs w:val="20"/>
          <w:lang w:val="es-ES"/>
        </w:rPr>
        <w:t>, será a partir del día siguiente hábil de la suscripción de contrato hasta el 31 de diciembre de 2026.</w:t>
      </w:r>
    </w:p>
    <w:p w14:paraId="23D638D8" w14:textId="1C8EC823" w:rsidR="00B86F45" w:rsidRDefault="00B86F45" w:rsidP="00B86F45">
      <w:pPr>
        <w:pStyle w:val="Ttulo1"/>
        <w:keepLines/>
        <w:tabs>
          <w:tab w:val="clear" w:pos="360"/>
          <w:tab w:val="left" w:pos="0"/>
        </w:tabs>
        <w:suppressAutoHyphens/>
        <w:autoSpaceDN w:val="0"/>
        <w:spacing w:before="480"/>
        <w:ind w:left="0" w:firstLine="0"/>
        <w:jc w:val="left"/>
        <w:textAlignment w:val="baseline"/>
      </w:pPr>
      <w:r>
        <w:t>MONTO Y FORMA DE PAGO</w:t>
      </w:r>
    </w:p>
    <w:p w14:paraId="6C4F7388" w14:textId="77777777" w:rsidR="00B86F45" w:rsidRDefault="00B86F45" w:rsidP="00B86F45">
      <w:pPr>
        <w:pStyle w:val="Standard"/>
        <w:ind w:left="284"/>
        <w:jc w:val="both"/>
        <w:rPr>
          <w:rFonts w:ascii="Tahoma" w:hAnsi="Tahoma"/>
          <w:sz w:val="20"/>
          <w:szCs w:val="20"/>
        </w:rPr>
      </w:pPr>
    </w:p>
    <w:p w14:paraId="3F102A08" w14:textId="77777777" w:rsidR="00B86F45" w:rsidRDefault="00B86F45" w:rsidP="00B86F45">
      <w:pPr>
        <w:pStyle w:val="Standard"/>
        <w:ind w:left="284"/>
        <w:jc w:val="both"/>
      </w:pPr>
      <w:r>
        <w:rPr>
          <w:rFonts w:ascii="Tahoma" w:hAnsi="Tahoma"/>
          <w:color w:val="000000"/>
          <w:sz w:val="20"/>
          <w:szCs w:val="20"/>
        </w:rPr>
        <w:t xml:space="preserve">Por cada Consultor(a) Individual de Línea se pagará en forma mensual el </w:t>
      </w:r>
      <w:r>
        <w:rPr>
          <w:rFonts w:ascii="Tahoma" w:hAnsi="Tahoma"/>
          <w:color w:val="000000"/>
          <w:sz w:val="20"/>
          <w:szCs w:val="20"/>
          <w:lang w:val="es-BO"/>
        </w:rPr>
        <w:t xml:space="preserve">monto de </w:t>
      </w:r>
      <w:r>
        <w:rPr>
          <w:rFonts w:ascii="Tahoma" w:hAnsi="Tahoma"/>
          <w:b/>
          <w:bCs/>
          <w:color w:val="000000"/>
          <w:sz w:val="20"/>
          <w:szCs w:val="20"/>
          <w:lang w:val="es-BO"/>
        </w:rPr>
        <w:t>Bs.6.337.-</w:t>
      </w:r>
      <w:r>
        <w:rPr>
          <w:rFonts w:ascii="Tahoma" w:hAnsi="Tahoma"/>
          <w:color w:val="000000"/>
          <w:sz w:val="20"/>
          <w:szCs w:val="20"/>
          <w:lang w:val="es-BO"/>
        </w:rPr>
        <w:t xml:space="preserve"> (Seis Mil Trescientos Treinta y Siete 00/100) que corresponde al cargo de </w:t>
      </w:r>
      <w:r w:rsidRPr="00B86F45">
        <w:rPr>
          <w:rFonts w:ascii="Tahoma" w:hAnsi="Tahoma"/>
          <w:b/>
          <w:bCs/>
          <w:color w:val="000000"/>
          <w:sz w:val="20"/>
          <w:szCs w:val="20"/>
          <w:lang w:val="es-BO"/>
        </w:rPr>
        <w:t>CONSULTOR</w:t>
      </w:r>
      <w:r w:rsidRPr="00B86F45">
        <w:rPr>
          <w:rFonts w:ascii="Tahoma" w:hAnsi="Tahoma"/>
          <w:color w:val="000000"/>
          <w:sz w:val="20"/>
          <w:szCs w:val="20"/>
          <w:lang w:val="es-BO"/>
        </w:rPr>
        <w:t xml:space="preserve"> </w:t>
      </w:r>
      <w:r>
        <w:rPr>
          <w:rFonts w:ascii="Tahoma" w:hAnsi="Tahoma"/>
          <w:b/>
          <w:bCs/>
          <w:color w:val="000000"/>
          <w:sz w:val="20"/>
          <w:szCs w:val="20"/>
          <w:lang w:val="es-BO"/>
        </w:rPr>
        <w:t xml:space="preserve">TÉCNICO “I” </w:t>
      </w:r>
      <w:r>
        <w:rPr>
          <w:rFonts w:ascii="Tahoma" w:hAnsi="Tahoma"/>
          <w:color w:val="000000"/>
          <w:sz w:val="20"/>
          <w:szCs w:val="20"/>
          <w:lang w:val="es-BO"/>
        </w:rPr>
        <w:t>y a prorrata día cuando corresponda</w:t>
      </w:r>
      <w:r>
        <w:rPr>
          <w:rFonts w:ascii="Tahoma" w:hAnsi="Tahoma"/>
          <w:color w:val="000000"/>
          <w:sz w:val="20"/>
          <w:szCs w:val="20"/>
        </w:rPr>
        <w:t xml:space="preserve">, de acuerdo a lo establecido en el cuadro de equivalencia de funciones y requisitos para consultores individuales de línea vigente. Cada pago se hará previa presentación del "Informe Mensual de Actividades", </w:t>
      </w:r>
      <w:r>
        <w:rPr>
          <w:rStyle w:val="CharStyle9"/>
          <w:rFonts w:ascii="Tahoma" w:hAnsi="Tahoma"/>
          <w:color w:val="000000"/>
          <w:sz w:val="20"/>
          <w:szCs w:val="20"/>
        </w:rPr>
        <w:t xml:space="preserve">aprobado y </w:t>
      </w:r>
      <w:r>
        <w:rPr>
          <w:rFonts w:ascii="Tahoma" w:eastAsia="Times New Roman" w:hAnsi="Tahoma"/>
          <w:color w:val="000000"/>
          <w:sz w:val="20"/>
          <w:szCs w:val="20"/>
          <w:lang w:val="es-BO"/>
        </w:rPr>
        <w:t>adjuntando fotocopia del formulario de pago de contribuciones al Sistema de Pensiones como Asegurado y fotocopia de declaración jurada trimestral de pago de impuestos cuando corresponda.</w:t>
      </w:r>
    </w:p>
    <w:p w14:paraId="6A295809" w14:textId="77777777" w:rsidR="00B86F45" w:rsidRDefault="00B86F45" w:rsidP="00B86F45">
      <w:pPr>
        <w:pStyle w:val="Standard"/>
        <w:ind w:left="284"/>
        <w:jc w:val="both"/>
        <w:rPr>
          <w:rFonts w:ascii="Tahoma" w:hAnsi="Tahoma"/>
          <w:sz w:val="20"/>
          <w:szCs w:val="20"/>
          <w:lang w:val="es-BO"/>
        </w:rPr>
      </w:pPr>
    </w:p>
    <w:p w14:paraId="4F233706" w14:textId="3C555C79" w:rsidR="00B86F45" w:rsidRDefault="00B86F45" w:rsidP="00B86F45">
      <w:pPr>
        <w:pStyle w:val="Standard"/>
        <w:ind w:left="284"/>
        <w:jc w:val="both"/>
        <w:rPr>
          <w:rFonts w:ascii="Tahoma" w:hAnsi="Tahoma"/>
          <w:sz w:val="20"/>
          <w:szCs w:val="20"/>
          <w:lang w:val="es-BO"/>
        </w:rPr>
      </w:pPr>
      <w:r>
        <w:rPr>
          <w:rFonts w:ascii="Tahoma" w:hAnsi="Tahoma"/>
          <w:color w:val="000000"/>
          <w:sz w:val="20"/>
          <w:szCs w:val="20"/>
          <w:lang w:val="es-BO"/>
        </w:rPr>
        <w:t>Asimismo, el último pago se efectuará previa presentación del “Informe Mensual de Actividades</w:t>
      </w:r>
      <w:r w:rsidR="00884C2D">
        <w:rPr>
          <w:rFonts w:ascii="Tahoma" w:hAnsi="Tahoma"/>
          <w:color w:val="000000"/>
          <w:sz w:val="20"/>
          <w:szCs w:val="20"/>
          <w:lang w:val="es-BO"/>
        </w:rPr>
        <w:t>”, “Informe Final de Cumplimiento de Contrato</w:t>
      </w:r>
      <w:r>
        <w:rPr>
          <w:rFonts w:ascii="Tahoma" w:hAnsi="Tahoma"/>
          <w:color w:val="000000"/>
          <w:sz w:val="20"/>
          <w:szCs w:val="20"/>
          <w:lang w:val="es-BO"/>
        </w:rPr>
        <w:t>” del o la Consultor(a) Individual de Línea e Informe de Conformidad emitido por el Responsable de Recepción el cual deberá verificar el cumplimiento de la consultoría realizada, así como la presentación del Formulario de Finalización de Contrato.</w:t>
      </w:r>
    </w:p>
    <w:p w14:paraId="1502AE49" w14:textId="77777777" w:rsidR="00B86F45" w:rsidRDefault="00B86F45" w:rsidP="00B86F45">
      <w:pPr>
        <w:pStyle w:val="Standard"/>
        <w:ind w:left="284"/>
        <w:jc w:val="both"/>
        <w:rPr>
          <w:rFonts w:ascii="Tahoma" w:hAnsi="Tahoma"/>
          <w:sz w:val="20"/>
          <w:szCs w:val="20"/>
          <w:lang w:val="es-MX"/>
        </w:rPr>
      </w:pPr>
    </w:p>
    <w:p w14:paraId="22E4D67A"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El pago que se efectivizará a través del Sistema de Gestión Pública (SIGEP), en moneda nacional directamente al o la Consultor(a) Individual de Línea, mediante depósito bancario a su cuenta habilitada para dicho efecto.</w:t>
      </w:r>
    </w:p>
    <w:p w14:paraId="11C8883B"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PAGO DE APORTES AL SISTEMA INTEGRAL DE PENSIONES E IMPUESTOS</w:t>
      </w:r>
    </w:p>
    <w:p w14:paraId="551EFC0D" w14:textId="77777777" w:rsidR="00B86F45" w:rsidRDefault="00B86F45" w:rsidP="00B86F45">
      <w:pPr>
        <w:pStyle w:val="Standard"/>
        <w:ind w:left="284"/>
        <w:jc w:val="both"/>
        <w:rPr>
          <w:rFonts w:ascii="Tahoma" w:hAnsi="Tahoma"/>
          <w:sz w:val="20"/>
          <w:szCs w:val="20"/>
          <w:lang w:val="es-BO"/>
        </w:rPr>
      </w:pPr>
    </w:p>
    <w:p w14:paraId="20B8568A" w14:textId="77777777" w:rsidR="00B86F45" w:rsidRDefault="00B86F45" w:rsidP="00B86F45">
      <w:pPr>
        <w:pStyle w:val="Standard"/>
        <w:ind w:left="284"/>
        <w:jc w:val="both"/>
        <w:rPr>
          <w:rFonts w:ascii="Tahoma" w:hAnsi="Tahoma"/>
          <w:sz w:val="20"/>
          <w:szCs w:val="20"/>
          <w:lang w:val="es-BO"/>
        </w:rPr>
      </w:pPr>
      <w:r>
        <w:rPr>
          <w:rFonts w:ascii="Tahoma" w:hAnsi="Tahoma"/>
          <w:color w:val="000000"/>
          <w:sz w:val="20"/>
          <w:szCs w:val="20"/>
          <w:lang w:val="es-BO"/>
        </w:rPr>
        <w:t>De acuerdo a lo previsto en el Artículo 101 de la Ley Nº 065 de Pensiones de 10 de diciembre de 2010, el consultor deberá contribuir al Sistema de Pensiones como Asegurado Independiente, pagando el aporte del Asegurado, el Aporte Solidario, la Prima por Riesgo Común, Prima por Riesgo Laboral y Comisiones. Documento que deberá ser presentado en el informe mensual de pago debidamente validado por el personal a cargo en el Departamento Administrativo y Recursos Humanos en la Gerencia Distrital Cochabamba.</w:t>
      </w:r>
    </w:p>
    <w:p w14:paraId="5ADCC17A" w14:textId="77777777" w:rsidR="00B86F45" w:rsidRDefault="00B86F45" w:rsidP="00B86F45">
      <w:pPr>
        <w:pStyle w:val="Standard"/>
        <w:ind w:left="284"/>
        <w:jc w:val="both"/>
        <w:rPr>
          <w:rFonts w:ascii="Tahoma" w:hAnsi="Tahoma"/>
          <w:sz w:val="20"/>
          <w:szCs w:val="20"/>
          <w:lang w:val="es-BO"/>
        </w:rPr>
      </w:pPr>
    </w:p>
    <w:p w14:paraId="61F73AE3" w14:textId="77777777" w:rsidR="00B86F45" w:rsidRDefault="00B86F45" w:rsidP="00B86F45">
      <w:pPr>
        <w:pStyle w:val="Prrafodelista"/>
        <w:ind w:left="284"/>
      </w:pPr>
      <w:r>
        <w:rPr>
          <w:rStyle w:val="CharStyle9"/>
          <w:rFonts w:ascii="Tahoma" w:eastAsia="Calibri" w:hAnsi="Tahoma"/>
          <w:color w:val="000000"/>
          <w:lang w:eastAsia="es-ES"/>
        </w:rPr>
        <w:t>El o la Consultor(a) Individual de Línea deberá presentar el Certificado de Inscripción en el Régimen Complementario al Impuesto al Valor Agregado como Contribuyente Directo (RC-IVA), y una fotocopia de su declaración trimestral cuando corresponda.</w:t>
      </w:r>
    </w:p>
    <w:p w14:paraId="297FD54D" w14:textId="31C9749C" w:rsidR="00B86F45" w:rsidRDefault="00B86F45" w:rsidP="00B86F45">
      <w:pPr>
        <w:pStyle w:val="Ttulo1"/>
        <w:keepLines/>
        <w:tabs>
          <w:tab w:val="clear" w:pos="360"/>
          <w:tab w:val="left" w:pos="0"/>
        </w:tabs>
        <w:suppressAutoHyphens/>
        <w:autoSpaceDN w:val="0"/>
        <w:spacing w:before="480"/>
        <w:ind w:left="0" w:firstLine="0"/>
        <w:jc w:val="left"/>
        <w:textAlignment w:val="baseline"/>
      </w:pPr>
      <w:r>
        <w:t>PROPIEDAD DE LOS MATERIALES Y ACUERDO DE CONFIDENCIALIDAD</w:t>
      </w:r>
    </w:p>
    <w:p w14:paraId="2826A3D8" w14:textId="77777777" w:rsidR="00B86F45" w:rsidRDefault="00B86F45" w:rsidP="00B86F45">
      <w:pPr>
        <w:pStyle w:val="Standard"/>
        <w:ind w:left="426"/>
        <w:jc w:val="both"/>
        <w:rPr>
          <w:rFonts w:ascii="Tahoma" w:hAnsi="Tahoma"/>
          <w:sz w:val="20"/>
          <w:szCs w:val="20"/>
          <w:lang w:val="es-BO"/>
        </w:rPr>
      </w:pPr>
    </w:p>
    <w:p w14:paraId="6D686A23" w14:textId="77777777" w:rsidR="00B86F45" w:rsidRDefault="00B86F45" w:rsidP="00B86F45">
      <w:pPr>
        <w:pStyle w:val="Standard"/>
        <w:ind w:left="284"/>
        <w:jc w:val="both"/>
        <w:rPr>
          <w:rFonts w:ascii="Tahoma" w:hAnsi="Tahoma"/>
          <w:sz w:val="20"/>
          <w:szCs w:val="20"/>
          <w:lang w:val="es-BO"/>
        </w:rPr>
      </w:pPr>
      <w:r>
        <w:rPr>
          <w:rFonts w:ascii="Tahoma" w:hAnsi="Tahoma"/>
          <w:color w:val="000000"/>
          <w:sz w:val="20"/>
          <w:szCs w:val="20"/>
          <w:lang w:val="es-BO"/>
        </w:rPr>
        <w:t>Todos los documentos elaborados o emitidos, como ser notas, informes escritos, resoluciones, gráficos, medios magnéticos u otros materiales producidos por el o la Consultor(a) Individual de Línea bajo los términos del contrato y otras en virtud de la presente consultoría, pasará a propiedad del Servicio de Impuestos Nacionales (SIN), el mismo que tendrá los derechos exclusivos para publicar o difundir los documentos que se originen en esta consultoría.</w:t>
      </w:r>
    </w:p>
    <w:p w14:paraId="59BCA44B" w14:textId="77777777" w:rsidR="00B86F45" w:rsidRDefault="00B86F45" w:rsidP="00B86F45">
      <w:pPr>
        <w:pStyle w:val="Standard"/>
        <w:ind w:left="284"/>
        <w:jc w:val="both"/>
        <w:rPr>
          <w:rFonts w:ascii="Tahoma" w:hAnsi="Tahoma"/>
          <w:sz w:val="20"/>
          <w:szCs w:val="20"/>
          <w:lang w:val="es-BO"/>
        </w:rPr>
      </w:pPr>
    </w:p>
    <w:p w14:paraId="34F7BA85" w14:textId="77777777" w:rsidR="00B86F45" w:rsidRDefault="00B86F45" w:rsidP="00B86F45">
      <w:pPr>
        <w:pStyle w:val="Standard"/>
        <w:ind w:left="284"/>
        <w:jc w:val="both"/>
        <w:rPr>
          <w:rFonts w:ascii="Tahoma" w:hAnsi="Tahoma"/>
          <w:sz w:val="20"/>
          <w:szCs w:val="20"/>
        </w:rPr>
      </w:pPr>
      <w:r>
        <w:rPr>
          <w:rFonts w:ascii="Tahoma" w:hAnsi="Tahoma"/>
          <w:color w:val="000000"/>
          <w:sz w:val="20"/>
          <w:szCs w:val="20"/>
          <w:lang w:val="es-MX"/>
        </w:rPr>
        <w:t xml:space="preserve">Conforme a la normativa vigente, los o las Consultores(as) Individuales de Línea deberán preservar absoluta confidencialidad de la información y </w:t>
      </w:r>
      <w:r>
        <w:rPr>
          <w:rFonts w:ascii="Tahoma" w:hAnsi="Tahoma"/>
          <w:color w:val="000000"/>
          <w:sz w:val="20"/>
          <w:szCs w:val="20"/>
          <w:lang w:val="es-BO"/>
        </w:rPr>
        <w:t>documentación</w:t>
      </w:r>
      <w:r>
        <w:rPr>
          <w:rFonts w:ascii="Tahoma" w:hAnsi="Tahoma"/>
          <w:color w:val="000000"/>
          <w:sz w:val="20"/>
          <w:szCs w:val="20"/>
          <w:lang w:val="es-MX"/>
        </w:rPr>
        <w:t xml:space="preserve"> a su cargo, el incumplimiento generará aplicación de responsabilidades, de acuerdo a lo establecido en la Ley N° 1178.</w:t>
      </w:r>
    </w:p>
    <w:p w14:paraId="1EBB6206" w14:textId="77777777" w:rsidR="00B86F45" w:rsidRDefault="00B86F45" w:rsidP="00B86F45">
      <w:pPr>
        <w:pStyle w:val="Standard"/>
        <w:ind w:left="284"/>
        <w:jc w:val="both"/>
        <w:rPr>
          <w:rFonts w:ascii="Tahoma" w:hAnsi="Tahoma"/>
          <w:sz w:val="20"/>
          <w:szCs w:val="20"/>
          <w:lang w:val="es-MX"/>
        </w:rPr>
      </w:pPr>
    </w:p>
    <w:p w14:paraId="15AC54A0"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 xml:space="preserve">Como política de Seguridad de la Información del Servicio de Impuestos Nacionales (SIN) y como medida de control el o </w:t>
      </w:r>
      <w:proofErr w:type="gramStart"/>
      <w:r>
        <w:rPr>
          <w:rFonts w:ascii="Tahoma" w:hAnsi="Tahoma"/>
          <w:color w:val="000000"/>
          <w:sz w:val="20"/>
          <w:szCs w:val="20"/>
          <w:lang w:val="es-MX"/>
        </w:rPr>
        <w:t>la</w:t>
      </w:r>
      <w:proofErr w:type="gramEnd"/>
      <w:r>
        <w:rPr>
          <w:rFonts w:ascii="Tahoma" w:hAnsi="Tahoma"/>
          <w:color w:val="000000"/>
          <w:sz w:val="20"/>
          <w:szCs w:val="20"/>
          <w:lang w:val="es-MX"/>
        </w:rPr>
        <w:t xml:space="preserve"> Consultor(a) Individual de Línea, deberá suscribir el formulario del acta de confidencialidad al momento de la formalización del contrato.</w:t>
      </w:r>
    </w:p>
    <w:p w14:paraId="578A23AC"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PASAJES Y VIÁTICOS</w:t>
      </w:r>
    </w:p>
    <w:p w14:paraId="69875719" w14:textId="77777777" w:rsidR="00B86F45" w:rsidRDefault="00B86F45" w:rsidP="00B86F45">
      <w:pPr>
        <w:pStyle w:val="Standard"/>
        <w:ind w:left="284"/>
        <w:jc w:val="both"/>
        <w:rPr>
          <w:rFonts w:ascii="Tahoma" w:hAnsi="Tahoma"/>
          <w:sz w:val="20"/>
          <w:szCs w:val="20"/>
          <w:lang w:val="es-MX"/>
        </w:rPr>
      </w:pPr>
    </w:p>
    <w:p w14:paraId="08253D37"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Si por razones de servicio se dispone el viaje del o la Consultor(a) Individual de Línea, los pasajes y viáticos serán asumidos por la entidad contratante de acuerdo a normativa vigente.</w:t>
      </w:r>
    </w:p>
    <w:p w14:paraId="758ED79C"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RESPONSABILIDAD DE LA CONSULTORÍA</w:t>
      </w:r>
    </w:p>
    <w:p w14:paraId="03F2785B" w14:textId="77777777" w:rsidR="00B86F45" w:rsidRDefault="00B86F45" w:rsidP="00B86F45">
      <w:pPr>
        <w:pStyle w:val="Sinespaciado"/>
        <w:ind w:left="284"/>
        <w:jc w:val="both"/>
        <w:rPr>
          <w:rFonts w:ascii="Tahoma" w:hAnsi="Tahoma" w:cs="Tahoma"/>
          <w:sz w:val="20"/>
          <w:szCs w:val="20"/>
        </w:rPr>
      </w:pPr>
    </w:p>
    <w:p w14:paraId="07FFF821" w14:textId="77777777" w:rsidR="00B86F45" w:rsidRDefault="00B86F45" w:rsidP="00B86F45">
      <w:pPr>
        <w:pStyle w:val="Sinespaciado"/>
        <w:ind w:left="284"/>
        <w:jc w:val="both"/>
        <w:rPr>
          <w:rFonts w:ascii="Tahoma" w:hAnsi="Tahoma" w:cs="Tahoma"/>
          <w:sz w:val="20"/>
          <w:szCs w:val="20"/>
        </w:rPr>
      </w:pPr>
      <w:r>
        <w:rPr>
          <w:rFonts w:ascii="Tahoma" w:hAnsi="Tahoma" w:cs="Tahoma"/>
          <w:color w:val="000000"/>
          <w:sz w:val="20"/>
          <w:szCs w:val="20"/>
        </w:rPr>
        <w:t xml:space="preserve">El o la Consultor(a) Individual de Línea asume plena responsabilidad sobre los servicios prestados en el cumplimiento del contrato entre partes, con idoneidad, profesionalismo y honestidad, respetando los derechos de todo profesional o técnico involucrado en el desarrollo de su trabajo. El o la Consultor(a) Individual de Línea asumirá la responsabilidad técnica total sobre la documentación inherente a sus funciones. Asimismo, cabe señalar que el o la Consultor(a) Individual de Línea </w:t>
      </w:r>
      <w:proofErr w:type="spellStart"/>
      <w:r>
        <w:rPr>
          <w:rFonts w:ascii="Tahoma" w:hAnsi="Tahoma" w:cs="Tahoma"/>
          <w:color w:val="000000"/>
          <w:sz w:val="20"/>
          <w:szCs w:val="20"/>
        </w:rPr>
        <w:t>esta</w:t>
      </w:r>
      <w:proofErr w:type="spellEnd"/>
      <w:r>
        <w:rPr>
          <w:rFonts w:ascii="Tahoma" w:hAnsi="Tahoma" w:cs="Tahoma"/>
          <w:color w:val="000000"/>
          <w:sz w:val="20"/>
          <w:szCs w:val="20"/>
        </w:rPr>
        <w:t xml:space="preserve"> sujeto a responsabilidades por la función pública en los aspectos que corresponda de acuerdo a lo establecido en el Articulo 31 y Artículo 34 de la Ley N° 1178 y Artículo 5 de la Ley N° 004, incluso una vez finalizada su relación contractual.</w:t>
      </w:r>
    </w:p>
    <w:p w14:paraId="01DEBEE4" w14:textId="77777777" w:rsidR="00B86F45" w:rsidRDefault="00B86F45" w:rsidP="00B86F45">
      <w:pPr>
        <w:pStyle w:val="Sinespaciado"/>
        <w:ind w:left="284"/>
        <w:jc w:val="both"/>
        <w:rPr>
          <w:rFonts w:ascii="Tahoma" w:hAnsi="Tahoma" w:cs="Tahoma"/>
          <w:sz w:val="20"/>
          <w:szCs w:val="20"/>
        </w:rPr>
      </w:pPr>
    </w:p>
    <w:p w14:paraId="594DED72" w14:textId="77777777" w:rsidR="00B86F45" w:rsidRDefault="00B86F45" w:rsidP="00B86F45">
      <w:pPr>
        <w:pStyle w:val="Sinespaciado"/>
        <w:ind w:left="284"/>
        <w:jc w:val="both"/>
        <w:rPr>
          <w:rFonts w:ascii="Tahoma" w:hAnsi="Tahoma" w:cs="Tahoma"/>
          <w:sz w:val="20"/>
          <w:szCs w:val="20"/>
        </w:rPr>
      </w:pPr>
      <w:r>
        <w:rPr>
          <w:rFonts w:ascii="Tahoma" w:hAnsi="Tahoma" w:cs="Tahoma"/>
          <w:color w:val="000000"/>
          <w:sz w:val="20"/>
          <w:szCs w:val="20"/>
        </w:rPr>
        <w:t>Cada CONSULTOR(A) INDIVIDUAL DE LINEA es responsable directo y absoluto de los servicios que realiza, quien responderá por el trabajo realizado, de acuerdo a normativa vigente, por lo que, en caso de ser requerido para cualquier aclaración pertinente, no podrá negar su concurrencia.</w:t>
      </w:r>
    </w:p>
    <w:p w14:paraId="5F4AF1C7"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DOBLE PERCEPCIÓN</w:t>
      </w:r>
    </w:p>
    <w:p w14:paraId="592A5228" w14:textId="77777777" w:rsidR="00B86F45" w:rsidRDefault="00B86F45" w:rsidP="00B86F45">
      <w:pPr>
        <w:pStyle w:val="Standard"/>
        <w:ind w:left="284"/>
        <w:jc w:val="both"/>
        <w:rPr>
          <w:rFonts w:ascii="Tahoma" w:hAnsi="Tahoma"/>
          <w:sz w:val="20"/>
          <w:szCs w:val="20"/>
          <w:lang w:val="es-MX"/>
        </w:rPr>
      </w:pPr>
    </w:p>
    <w:p w14:paraId="479EB3D4"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 xml:space="preserve">En cumplimiento a normativa vigente, sobre la no percepción de otras remuneraciones con recursos públicos (Doble Percepción); el proponente adjudicado deberá suscribir el </w:t>
      </w:r>
      <w:r>
        <w:rPr>
          <w:rFonts w:ascii="Tahoma" w:hAnsi="Tahoma"/>
          <w:b/>
          <w:bCs/>
          <w:color w:val="000000"/>
          <w:sz w:val="20"/>
          <w:szCs w:val="20"/>
          <w:lang w:val="es-MX"/>
        </w:rPr>
        <w:t xml:space="preserve">Formulario de Declaración Jurada de incompatibilidad por doble percepción </w:t>
      </w:r>
      <w:r>
        <w:rPr>
          <w:rFonts w:ascii="Tahoma" w:hAnsi="Tahoma"/>
          <w:color w:val="000000"/>
          <w:sz w:val="20"/>
          <w:szCs w:val="20"/>
          <w:lang w:val="es-MX"/>
        </w:rPr>
        <w:t xml:space="preserve">a la formalización de la </w:t>
      </w:r>
      <w:r>
        <w:rPr>
          <w:rFonts w:ascii="Tahoma" w:hAnsi="Tahoma"/>
          <w:color w:val="000000"/>
          <w:sz w:val="20"/>
          <w:szCs w:val="20"/>
          <w:lang w:val="es-MX"/>
        </w:rPr>
        <w:lastRenderedPageBreak/>
        <w:t>contratación, la misma que tendrá carácter de Declaración Jurada, con excepción de los permitidos por ley.</w:t>
      </w:r>
    </w:p>
    <w:p w14:paraId="0D398CFE"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CERTIFICACIÓN DE NO VIOLENCIA LEY N° 348 Y N° 1153</w:t>
      </w:r>
    </w:p>
    <w:p w14:paraId="73E29EB3" w14:textId="77777777" w:rsidR="00B86F45" w:rsidRDefault="00B86F45" w:rsidP="00B86F45">
      <w:pPr>
        <w:pStyle w:val="Standard"/>
        <w:ind w:left="284"/>
        <w:jc w:val="both"/>
        <w:rPr>
          <w:rFonts w:ascii="Tahoma" w:hAnsi="Tahoma"/>
          <w:sz w:val="20"/>
          <w:szCs w:val="20"/>
          <w:lang w:val="es-MX"/>
        </w:rPr>
      </w:pPr>
    </w:p>
    <w:p w14:paraId="57EF1C3B"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 xml:space="preserve">El o La proponente adjudicado para la formalización de la contratación en cumplimiento del parágrafo I, Artículo 13 de Ley N° 348, modificado por la Ley N° 1153 de 25 de febrero de 2019, está obligado a presentar el “Certificado de No Violencia Leyes </w:t>
      </w:r>
      <w:proofErr w:type="spellStart"/>
      <w:r>
        <w:rPr>
          <w:rFonts w:ascii="Tahoma" w:hAnsi="Tahoma"/>
          <w:color w:val="000000"/>
          <w:sz w:val="20"/>
          <w:szCs w:val="20"/>
          <w:lang w:val="es-MX"/>
        </w:rPr>
        <w:t>Nros</w:t>
      </w:r>
      <w:proofErr w:type="spellEnd"/>
      <w:r>
        <w:rPr>
          <w:rFonts w:ascii="Tahoma" w:hAnsi="Tahoma"/>
          <w:color w:val="000000"/>
          <w:sz w:val="20"/>
          <w:szCs w:val="20"/>
          <w:lang w:val="es-MX"/>
        </w:rPr>
        <w:t>. 348 y 1153”.</w:t>
      </w:r>
    </w:p>
    <w:p w14:paraId="237BF783"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CÓDIGO DE ÉTICA</w:t>
      </w:r>
    </w:p>
    <w:p w14:paraId="65D33348" w14:textId="77777777" w:rsidR="00B86F45" w:rsidRDefault="00B86F45" w:rsidP="00B86F45">
      <w:pPr>
        <w:pStyle w:val="Standard"/>
        <w:ind w:left="284"/>
        <w:jc w:val="both"/>
        <w:rPr>
          <w:rFonts w:ascii="Tahoma" w:hAnsi="Tahoma"/>
          <w:sz w:val="20"/>
          <w:szCs w:val="20"/>
          <w:lang w:val="es-MX"/>
        </w:rPr>
      </w:pPr>
    </w:p>
    <w:p w14:paraId="72633110"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El o la CONSULTOR(A) INDIVIDUAL DE LINEA, al momento de la formalización del contrato, deberá suscribir el formulario de declaración de adhesión, compromiso y cumplimiento al Código de Ética del Servicio de Impuestos Nacionales (SIN).</w:t>
      </w:r>
    </w:p>
    <w:p w14:paraId="4FF8134F"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PERFIL REQUERIDO DEL CONSULTOR</w:t>
      </w:r>
    </w:p>
    <w:p w14:paraId="7B098ADF" w14:textId="77777777" w:rsidR="00B86F45" w:rsidRDefault="00B86F45" w:rsidP="00B86F45">
      <w:pPr>
        <w:pStyle w:val="Standard"/>
        <w:ind w:left="284"/>
        <w:jc w:val="both"/>
        <w:rPr>
          <w:rFonts w:ascii="Tahoma" w:hAnsi="Tahoma"/>
          <w:sz w:val="20"/>
          <w:szCs w:val="20"/>
          <w:lang w:val="es-MX"/>
        </w:rPr>
      </w:pPr>
    </w:p>
    <w:p w14:paraId="382190A9" w14:textId="77777777" w:rsidR="00B86F45" w:rsidRDefault="00B86F45" w:rsidP="00B86F45">
      <w:pPr>
        <w:pStyle w:val="Standard"/>
        <w:ind w:left="284"/>
        <w:jc w:val="both"/>
        <w:rPr>
          <w:rFonts w:ascii="Tahoma" w:hAnsi="Tahoma"/>
          <w:sz w:val="20"/>
          <w:szCs w:val="20"/>
          <w:lang w:val="es-MX"/>
        </w:rPr>
      </w:pPr>
      <w:r>
        <w:rPr>
          <w:rFonts w:ascii="Tahoma" w:hAnsi="Tahoma"/>
          <w:color w:val="000000"/>
          <w:sz w:val="20"/>
          <w:szCs w:val="20"/>
          <w:lang w:val="es-MX"/>
        </w:rPr>
        <w:t>El o la Consultor(a) Individual de Línea deberá tener el siguiente perfil:</w:t>
      </w:r>
    </w:p>
    <w:p w14:paraId="7AB782C6" w14:textId="77777777" w:rsidR="00B86F45" w:rsidRDefault="00B86F45" w:rsidP="00B86F45">
      <w:pPr>
        <w:pStyle w:val="Standard"/>
        <w:ind w:left="284"/>
        <w:jc w:val="both"/>
        <w:rPr>
          <w:rFonts w:ascii="Tahoma" w:hAnsi="Tahoma"/>
          <w:sz w:val="20"/>
          <w:szCs w:val="20"/>
          <w:lang w:val="es-MX"/>
        </w:rPr>
      </w:pPr>
    </w:p>
    <w:p w14:paraId="6D20EEE5" w14:textId="77777777" w:rsidR="00B86F45" w:rsidRDefault="00B86F45" w:rsidP="00B86F45">
      <w:pPr>
        <w:pStyle w:val="Prrafodelista"/>
        <w:ind w:left="0" w:right="-138"/>
        <w:rPr>
          <w:rFonts w:ascii="Tahoma" w:hAnsi="Tahoma" w:cs="Tahoma"/>
          <w:b/>
        </w:rPr>
      </w:pPr>
      <w:r>
        <w:rPr>
          <w:rFonts w:ascii="Tahoma" w:hAnsi="Tahoma" w:cs="Tahoma"/>
          <w:b/>
          <w:color w:val="000000"/>
        </w:rPr>
        <w:tab/>
        <w:t>19.1 FORMACIÓN ACADÉMICA REQUISITO MÍNIMO HABILITANTE (35 puntos)</w:t>
      </w:r>
    </w:p>
    <w:p w14:paraId="2379C8E5" w14:textId="77777777" w:rsidR="00B86F45" w:rsidRDefault="00B86F45" w:rsidP="00B86F45">
      <w:pPr>
        <w:pStyle w:val="Prrafodelista"/>
        <w:ind w:left="680"/>
        <w:rPr>
          <w:rFonts w:ascii="Tahoma" w:hAnsi="Tahoma" w:cs="Tahoma"/>
        </w:rPr>
      </w:pPr>
      <w:r>
        <w:rPr>
          <w:rFonts w:ascii="Tahoma" w:hAnsi="Tahoma" w:cs="Tahoma"/>
          <w:color w:val="000000"/>
        </w:rPr>
        <w:tab/>
      </w:r>
    </w:p>
    <w:p w14:paraId="121CBCDB" w14:textId="77777777" w:rsidR="00B86F45" w:rsidRDefault="00B86F45" w:rsidP="00B86F45">
      <w:pPr>
        <w:pStyle w:val="Prrafodelista"/>
        <w:ind w:left="680"/>
        <w:rPr>
          <w:rFonts w:ascii="Tahoma" w:hAnsi="Tahoma" w:cs="Tahoma"/>
        </w:rPr>
      </w:pPr>
      <w:r>
        <w:rPr>
          <w:rFonts w:ascii="Tahoma" w:hAnsi="Tahoma" w:cs="Tahoma"/>
          <w:color w:val="000000"/>
          <w:lang w:eastAsia="es-ES"/>
        </w:rPr>
        <w:t xml:space="preserve">Egresado universitario o Técnico Superior: Auditoria, </w:t>
      </w:r>
      <w:r>
        <w:rPr>
          <w:rFonts w:ascii="Tahoma" w:hAnsi="Tahoma" w:cs="Tahoma"/>
          <w:color w:val="000000"/>
        </w:rPr>
        <w:t>Auditoria Financiera, Contaduría Pública, Ingeniería Financiera, Economía, Ingeniera Económica, Administración de Empresas, Administración Financiera, Ingeniería Comercial, Ciencias Jurídicas y/o Derecho.</w:t>
      </w:r>
    </w:p>
    <w:p w14:paraId="7385D1DB" w14:textId="77777777" w:rsidR="00B86F45" w:rsidRDefault="00B86F45" w:rsidP="00B86F45">
      <w:pPr>
        <w:pStyle w:val="Standard"/>
        <w:suppressAutoHyphens w:val="0"/>
        <w:ind w:left="680"/>
        <w:jc w:val="both"/>
        <w:rPr>
          <w:rFonts w:ascii="Tahoma" w:hAnsi="Tahoma"/>
          <w:sz w:val="20"/>
          <w:szCs w:val="20"/>
        </w:rPr>
      </w:pPr>
    </w:p>
    <w:p w14:paraId="6FD0B684" w14:textId="77777777" w:rsidR="00B86F45" w:rsidRDefault="00B86F45" w:rsidP="00B86F45">
      <w:pPr>
        <w:pStyle w:val="Heading10"/>
        <w:pBdr>
          <w:bottom w:val="single" w:sz="12" w:space="1" w:color="365F91"/>
        </w:pBdr>
        <w:shd w:val="clear" w:color="auto" w:fill="FFFFFF"/>
        <w:spacing w:before="120" w:after="120"/>
        <w:jc w:val="both"/>
        <w:rPr>
          <w:rFonts w:ascii="Tahoma" w:hAnsi="Tahoma" w:cs="Tahoma"/>
          <w:sz w:val="20"/>
          <w:szCs w:val="20"/>
          <w:lang w:val="es-BO"/>
        </w:rPr>
      </w:pPr>
      <w:r w:rsidRPr="00CA6869">
        <w:rPr>
          <w:rFonts w:ascii="Tahoma" w:hAnsi="Tahoma" w:cs="Tahoma"/>
          <w:sz w:val="20"/>
          <w:szCs w:val="20"/>
          <w:lang w:val="es-BO"/>
        </w:rPr>
        <w:tab/>
      </w:r>
      <w:r>
        <w:rPr>
          <w:rFonts w:ascii="Tahoma" w:hAnsi="Tahoma" w:cs="Tahoma"/>
          <w:sz w:val="20"/>
          <w:szCs w:val="20"/>
          <w:lang w:val="es-BO"/>
        </w:rPr>
        <w:t>19.2 CONDICIONES ADICIONALES (35 PUNTOS)</w:t>
      </w:r>
    </w:p>
    <w:tbl>
      <w:tblPr>
        <w:tblW w:w="9323" w:type="dxa"/>
        <w:tblInd w:w="508" w:type="dxa"/>
        <w:tblLayout w:type="fixed"/>
        <w:tblCellMar>
          <w:left w:w="10" w:type="dxa"/>
          <w:right w:w="10" w:type="dxa"/>
        </w:tblCellMar>
        <w:tblLook w:val="04A0" w:firstRow="1" w:lastRow="0" w:firstColumn="1" w:lastColumn="0" w:noHBand="0" w:noVBand="1"/>
      </w:tblPr>
      <w:tblGrid>
        <w:gridCol w:w="2550"/>
        <w:gridCol w:w="3975"/>
        <w:gridCol w:w="1125"/>
        <w:gridCol w:w="1673"/>
      </w:tblGrid>
      <w:tr w:rsidR="00B86F45" w14:paraId="7C8120DD" w14:textId="77777777" w:rsidTr="00A80E58">
        <w:tblPrEx>
          <w:tblCellMar>
            <w:top w:w="0" w:type="dxa"/>
            <w:bottom w:w="0" w:type="dxa"/>
          </w:tblCellMar>
        </w:tblPrEx>
        <w:trPr>
          <w:trHeight w:val="340"/>
        </w:trPr>
        <w:tc>
          <w:tcPr>
            <w:tcW w:w="7650" w:type="dxa"/>
            <w:gridSpan w:val="3"/>
            <w:tcBorders>
              <w:top w:val="single" w:sz="4" w:space="0" w:color="000000"/>
              <w:left w:val="single" w:sz="4" w:space="0" w:color="000000"/>
              <w:bottom w:val="single" w:sz="4" w:space="0" w:color="000000"/>
            </w:tcBorders>
            <w:shd w:val="clear" w:color="auto" w:fill="336699"/>
            <w:tcMar>
              <w:top w:w="0" w:type="dxa"/>
              <w:left w:w="108" w:type="dxa"/>
              <w:bottom w:w="0" w:type="dxa"/>
              <w:right w:w="108" w:type="dxa"/>
            </w:tcMar>
            <w:vAlign w:val="center"/>
          </w:tcPr>
          <w:p w14:paraId="34F6DED0" w14:textId="77777777" w:rsidR="00B86F45" w:rsidRDefault="00B86F45" w:rsidP="00A80E58">
            <w:pPr>
              <w:pStyle w:val="Standarduser"/>
              <w:jc w:val="center"/>
              <w:rPr>
                <w:rFonts w:ascii="Tahoma" w:hAnsi="Tahoma" w:cs="Tahoma"/>
                <w:b/>
                <w:color w:val="FFFFFF"/>
              </w:rPr>
            </w:pPr>
            <w:r>
              <w:rPr>
                <w:rFonts w:ascii="Tahoma" w:hAnsi="Tahoma" w:cs="Tahoma"/>
                <w:b/>
                <w:color w:val="FFFFFF"/>
              </w:rPr>
              <w:t>CONDICIONES ADICIONALES SOLICITADAS</w:t>
            </w:r>
          </w:p>
        </w:tc>
        <w:tc>
          <w:tcPr>
            <w:tcW w:w="1673"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DCEAAF3" w14:textId="77777777" w:rsidR="00B86F45" w:rsidRDefault="00B86F45" w:rsidP="00A80E58">
            <w:pPr>
              <w:pStyle w:val="Standarduser"/>
              <w:jc w:val="center"/>
              <w:rPr>
                <w:rFonts w:ascii="Tahoma" w:hAnsi="Tahoma" w:cs="Tahoma"/>
                <w:b/>
                <w:lang w:val="es-BO"/>
              </w:rPr>
            </w:pPr>
            <w:r>
              <w:rPr>
                <w:rFonts w:ascii="Tahoma" w:hAnsi="Tahoma" w:cs="Tahoma"/>
                <w:b/>
                <w:lang w:val="es-BO"/>
              </w:rPr>
              <w:t>Para ser llenado por el proponente al momento de elaborar su propuesta</w:t>
            </w:r>
          </w:p>
        </w:tc>
      </w:tr>
      <w:tr w:rsidR="00B86F45" w14:paraId="7E732B46" w14:textId="77777777" w:rsidTr="00A80E58">
        <w:tblPrEx>
          <w:tblCellMar>
            <w:top w:w="0" w:type="dxa"/>
            <w:bottom w:w="0" w:type="dxa"/>
          </w:tblCellMar>
        </w:tblPrEx>
        <w:trPr>
          <w:trHeight w:val="296"/>
        </w:trPr>
        <w:tc>
          <w:tcPr>
            <w:tcW w:w="6525" w:type="dxa"/>
            <w:gridSpan w:val="2"/>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00D6B068" w14:textId="77777777" w:rsidR="00B86F45" w:rsidRDefault="00B86F45" w:rsidP="00A80E58">
            <w:pPr>
              <w:pStyle w:val="Standarduser"/>
              <w:jc w:val="center"/>
              <w:rPr>
                <w:rFonts w:ascii="Tahoma" w:hAnsi="Tahoma" w:cs="Tahoma"/>
                <w:b/>
                <w:lang w:val="es-BO"/>
              </w:rPr>
            </w:pPr>
            <w:r>
              <w:rPr>
                <w:rFonts w:ascii="Tahoma" w:hAnsi="Tahoma" w:cs="Tahoma"/>
                <w:b/>
                <w:lang w:val="es-BO"/>
              </w:rPr>
              <w:t>Condiciones Adicionales a ser evaluadas</w:t>
            </w:r>
          </w:p>
        </w:tc>
        <w:tc>
          <w:tcPr>
            <w:tcW w:w="1125" w:type="dxa"/>
            <w:vMerge w:val="restart"/>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473A2B78" w14:textId="77777777" w:rsidR="00B86F45" w:rsidRDefault="00B86F45" w:rsidP="00A80E58">
            <w:pPr>
              <w:pStyle w:val="Standarduser"/>
              <w:jc w:val="center"/>
              <w:rPr>
                <w:rFonts w:ascii="Tahoma" w:hAnsi="Tahoma" w:cs="Tahoma"/>
                <w:b/>
                <w:lang w:val="es-BO"/>
              </w:rPr>
            </w:pPr>
            <w:r>
              <w:rPr>
                <w:rFonts w:ascii="Tahoma" w:hAnsi="Tahoma" w:cs="Tahoma"/>
                <w:b/>
                <w:lang w:val="es-BO"/>
              </w:rPr>
              <w:t>Puntaje asignado</w:t>
            </w:r>
          </w:p>
        </w:tc>
        <w:tc>
          <w:tcPr>
            <w:tcW w:w="1673"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DA28273" w14:textId="77777777" w:rsidR="00B86F45" w:rsidRDefault="00B86F45" w:rsidP="00A80E58"/>
        </w:tc>
      </w:tr>
      <w:tr w:rsidR="00B86F45" w14:paraId="318840DC" w14:textId="77777777" w:rsidTr="00A80E58">
        <w:tblPrEx>
          <w:tblCellMar>
            <w:top w:w="0" w:type="dxa"/>
            <w:bottom w:w="0" w:type="dxa"/>
          </w:tblCellMar>
        </w:tblPrEx>
        <w:trPr>
          <w:trHeight w:val="247"/>
        </w:trPr>
        <w:tc>
          <w:tcPr>
            <w:tcW w:w="2550" w:type="dxa"/>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235010CC" w14:textId="77777777" w:rsidR="00B86F45" w:rsidRDefault="00B86F45" w:rsidP="00A80E58">
            <w:pPr>
              <w:pStyle w:val="Standarduser"/>
              <w:jc w:val="center"/>
              <w:rPr>
                <w:rFonts w:ascii="Tahoma" w:hAnsi="Tahoma" w:cs="Tahoma"/>
                <w:b/>
                <w:lang w:val="es-BO"/>
              </w:rPr>
            </w:pPr>
            <w:r>
              <w:rPr>
                <w:rFonts w:ascii="Tahoma" w:hAnsi="Tahoma" w:cs="Tahoma"/>
                <w:b/>
                <w:lang w:val="es-BO"/>
              </w:rPr>
              <w:t>Criterio</w:t>
            </w:r>
          </w:p>
        </w:tc>
        <w:tc>
          <w:tcPr>
            <w:tcW w:w="3975" w:type="dxa"/>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51A11908" w14:textId="77777777" w:rsidR="00B86F45" w:rsidRDefault="00B86F45" w:rsidP="00A80E58">
            <w:pPr>
              <w:pStyle w:val="Standarduser"/>
              <w:jc w:val="center"/>
              <w:rPr>
                <w:rFonts w:ascii="Tahoma" w:hAnsi="Tahoma" w:cs="Tahoma"/>
                <w:b/>
                <w:lang w:val="es-BO"/>
              </w:rPr>
            </w:pPr>
            <w:r>
              <w:rPr>
                <w:rFonts w:ascii="Tahoma" w:hAnsi="Tahoma" w:cs="Tahoma"/>
                <w:b/>
                <w:lang w:val="es-BO"/>
              </w:rPr>
              <w:t>Condiciones</w:t>
            </w:r>
          </w:p>
        </w:tc>
        <w:tc>
          <w:tcPr>
            <w:tcW w:w="1125" w:type="dxa"/>
            <w:vMerge/>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2C4A2737" w14:textId="77777777" w:rsidR="00B86F45" w:rsidRDefault="00B86F45" w:rsidP="00A80E58"/>
        </w:tc>
        <w:tc>
          <w:tcPr>
            <w:tcW w:w="1673"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33CF449E" w14:textId="77777777" w:rsidR="00B86F45" w:rsidRDefault="00B86F45" w:rsidP="00A80E58"/>
        </w:tc>
      </w:tr>
      <w:tr w:rsidR="00B86F45" w14:paraId="3A6A1255" w14:textId="77777777" w:rsidTr="00A80E58">
        <w:tblPrEx>
          <w:tblCellMar>
            <w:top w:w="0" w:type="dxa"/>
            <w:bottom w:w="0" w:type="dxa"/>
          </w:tblCellMar>
        </w:tblPrEx>
        <w:trPr>
          <w:trHeight w:val="405"/>
        </w:trPr>
        <w:tc>
          <w:tcPr>
            <w:tcW w:w="2550" w:type="dxa"/>
            <w:vMerge w:val="restart"/>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03831A25" w14:textId="1E1787C4" w:rsidR="00B86F45" w:rsidRDefault="00565303" w:rsidP="00A80E58">
            <w:pPr>
              <w:pStyle w:val="Standard"/>
              <w:snapToGrid w:val="0"/>
              <w:rPr>
                <w:rFonts w:ascii="Tahoma" w:hAnsi="Tahoma"/>
                <w:b/>
                <w:bCs/>
                <w:sz w:val="16"/>
                <w:szCs w:val="16"/>
                <w:lang w:val="es-BO"/>
              </w:rPr>
            </w:pPr>
            <w:r>
              <w:rPr>
                <w:rFonts w:ascii="Tahoma" w:hAnsi="Tahoma"/>
                <w:b/>
                <w:bCs/>
                <w:color w:val="000000"/>
                <w:sz w:val="16"/>
                <w:szCs w:val="16"/>
                <w:lang w:val="es-BO"/>
              </w:rPr>
              <w:t>A.- FORMACIÓN ADICIONAL</w:t>
            </w:r>
            <w:bookmarkStart w:id="99" w:name="_GoBack"/>
            <w:bookmarkEnd w:id="99"/>
          </w:p>
          <w:p w14:paraId="578EAF6B" w14:textId="77777777" w:rsidR="007A4973" w:rsidRDefault="007A4973" w:rsidP="00A80E58">
            <w:pPr>
              <w:pStyle w:val="Standard"/>
              <w:snapToGrid w:val="0"/>
              <w:rPr>
                <w:rFonts w:ascii="Tahoma" w:hAnsi="Tahoma"/>
                <w:b/>
                <w:bCs/>
                <w:sz w:val="16"/>
                <w:szCs w:val="16"/>
                <w:lang w:val="es-BO"/>
              </w:rPr>
            </w:pPr>
          </w:p>
          <w:p w14:paraId="532CFB22" w14:textId="12018E05" w:rsidR="007A4973" w:rsidRDefault="007A4973" w:rsidP="00A80E58">
            <w:pPr>
              <w:pStyle w:val="Standard"/>
              <w:snapToGrid w:val="0"/>
              <w:rPr>
                <w:rFonts w:ascii="Tahoma" w:hAnsi="Tahoma"/>
                <w:b/>
                <w:bCs/>
                <w:sz w:val="16"/>
                <w:szCs w:val="16"/>
                <w:lang w:val="es-BO"/>
              </w:rPr>
            </w:pPr>
          </w:p>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7FAB1E91" w14:textId="77777777" w:rsidR="00B86F45" w:rsidRDefault="00B86F45" w:rsidP="00A80E58">
            <w:pPr>
              <w:pStyle w:val="Standard"/>
              <w:ind w:right="83"/>
              <w:jc w:val="both"/>
              <w:rPr>
                <w:rFonts w:ascii="Tahoma" w:eastAsia="Calibri" w:hAnsi="Tahoma"/>
                <w:bCs/>
                <w:sz w:val="16"/>
                <w:szCs w:val="16"/>
                <w:lang w:eastAsia="es-BO"/>
              </w:rPr>
            </w:pPr>
            <w:r>
              <w:rPr>
                <w:rFonts w:ascii="Tahoma" w:eastAsia="Calibri" w:hAnsi="Tahoma"/>
                <w:bCs/>
                <w:color w:val="000000"/>
                <w:sz w:val="16"/>
                <w:szCs w:val="16"/>
                <w:lang w:eastAsia="en-US"/>
              </w:rPr>
              <w:t xml:space="preserve">Licenciatura en </w:t>
            </w:r>
            <w:r>
              <w:rPr>
                <w:rFonts w:ascii="Tahoma" w:eastAsia="Calibri" w:hAnsi="Tahoma"/>
                <w:bCs/>
                <w:color w:val="000000"/>
                <w:sz w:val="16"/>
                <w:szCs w:val="16"/>
                <w:lang w:val="es-ES"/>
              </w:rPr>
              <w:t xml:space="preserve">Auditoria, </w:t>
            </w:r>
            <w:r>
              <w:rPr>
                <w:rFonts w:ascii="Tahoma" w:eastAsia="Calibri" w:hAnsi="Tahoma"/>
                <w:bCs/>
                <w:color w:val="000000"/>
                <w:sz w:val="16"/>
                <w:szCs w:val="16"/>
                <w:lang w:val="es-ES" w:eastAsia="en-US"/>
              </w:rPr>
              <w:t>Auditoria Financiera, Contaduría Pública, Ingeniería Financiera, Economía, Ingeniera Económica, Administración de Empresas, Administración Financiera, Ingeniería Comercial, Ciencias Jurídicas y/o Derecho.</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62C08AFF" w14:textId="77777777" w:rsidR="00B86F45" w:rsidRDefault="00B86F45" w:rsidP="00A80E58">
            <w:pPr>
              <w:pStyle w:val="Standarduser"/>
              <w:jc w:val="center"/>
              <w:rPr>
                <w:b/>
                <w:bCs/>
                <w:lang w:val="es-BO"/>
              </w:rPr>
            </w:pPr>
            <w:r>
              <w:rPr>
                <w:b/>
                <w:bCs/>
                <w:lang w:val="es-BO"/>
              </w:rPr>
              <w:t>2</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0FA14F40" w14:textId="77777777" w:rsidR="00B86F45" w:rsidRDefault="00B86F45" w:rsidP="00A80E58">
            <w:pPr>
              <w:pStyle w:val="Standarduser"/>
              <w:snapToGrid w:val="0"/>
              <w:jc w:val="center"/>
              <w:rPr>
                <w:rFonts w:ascii="Tahoma" w:hAnsi="Tahoma" w:cs="Tahoma"/>
                <w:lang w:val="es-BO"/>
              </w:rPr>
            </w:pPr>
          </w:p>
        </w:tc>
      </w:tr>
      <w:tr w:rsidR="00B86F45" w14:paraId="3C165179" w14:textId="77777777" w:rsidTr="00A80E58">
        <w:tblPrEx>
          <w:tblCellMar>
            <w:top w:w="0" w:type="dxa"/>
            <w:bottom w:w="0" w:type="dxa"/>
          </w:tblCellMar>
        </w:tblPrEx>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124E16AE" w14:textId="77777777" w:rsidR="00B86F45" w:rsidRDefault="00B86F45" w:rsidP="00A80E58"/>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58C8D5D8" w14:textId="77777777" w:rsidR="00B86F45" w:rsidRDefault="00B86F45" w:rsidP="00A80E58">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“Ley N° 2492 – Código Tributario Boliviano”</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2BC0A7FF" w14:textId="77777777" w:rsidR="00B86F45" w:rsidRDefault="00B86F45" w:rsidP="00A80E58">
            <w:pPr>
              <w:pStyle w:val="Standarduser"/>
              <w:jc w:val="center"/>
              <w:rPr>
                <w:b/>
                <w:bCs/>
                <w:lang w:val="es-BO"/>
              </w:rPr>
            </w:pPr>
            <w:r>
              <w:rPr>
                <w:b/>
                <w:bCs/>
                <w:lang w:val="es-BO"/>
              </w:rPr>
              <w:t>2</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18F9A407" w14:textId="77777777" w:rsidR="00B86F45" w:rsidRDefault="00B86F45" w:rsidP="00A80E58">
            <w:pPr>
              <w:pStyle w:val="Standarduser"/>
              <w:snapToGrid w:val="0"/>
              <w:jc w:val="center"/>
              <w:rPr>
                <w:rFonts w:ascii="Tahoma" w:hAnsi="Tahoma" w:cs="Tahoma"/>
                <w:lang w:val="es-BO"/>
              </w:rPr>
            </w:pPr>
          </w:p>
        </w:tc>
      </w:tr>
      <w:tr w:rsidR="00B86F45" w14:paraId="268C86D1" w14:textId="77777777" w:rsidTr="00A80E58">
        <w:tblPrEx>
          <w:tblCellMar>
            <w:top w:w="0" w:type="dxa"/>
            <w:bottom w:w="0" w:type="dxa"/>
          </w:tblCellMar>
        </w:tblPrEx>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3F4059E3" w14:textId="77777777" w:rsidR="00B86F45" w:rsidRDefault="00B86F45" w:rsidP="00A80E58"/>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22C52585" w14:textId="77777777" w:rsidR="00B86F45" w:rsidRDefault="00B86F45" w:rsidP="00A80E58">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“Ley N° 843”.</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003D20CF" w14:textId="77777777" w:rsidR="00B86F45" w:rsidRDefault="00B86F45" w:rsidP="00A80E58">
            <w:pPr>
              <w:pStyle w:val="Standarduser"/>
              <w:jc w:val="center"/>
              <w:rPr>
                <w:b/>
                <w:bCs/>
                <w:lang w:val="es-BO"/>
              </w:rPr>
            </w:pPr>
            <w:r>
              <w:rPr>
                <w:b/>
                <w:bCs/>
                <w:lang w:val="es-BO"/>
              </w:rPr>
              <w:t>2</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44204F3C" w14:textId="77777777" w:rsidR="00B86F45" w:rsidRDefault="00B86F45" w:rsidP="00A80E58">
            <w:pPr>
              <w:pStyle w:val="Standarduser"/>
              <w:snapToGrid w:val="0"/>
              <w:jc w:val="center"/>
              <w:rPr>
                <w:rFonts w:ascii="Tahoma" w:hAnsi="Tahoma" w:cs="Tahoma"/>
                <w:lang w:val="es-BO"/>
              </w:rPr>
            </w:pPr>
          </w:p>
        </w:tc>
      </w:tr>
      <w:tr w:rsidR="00B86F45" w14:paraId="49E1084F" w14:textId="77777777" w:rsidTr="00A80E58">
        <w:tblPrEx>
          <w:tblCellMar>
            <w:top w:w="0" w:type="dxa"/>
            <w:bottom w:w="0" w:type="dxa"/>
          </w:tblCellMar>
        </w:tblPrEx>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781CD5DE" w14:textId="77777777" w:rsidR="00B86F45" w:rsidRDefault="00B86F45" w:rsidP="00A80E58"/>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05458C9B" w14:textId="77777777" w:rsidR="00B86F45" w:rsidRDefault="00B86F45" w:rsidP="00A80E58">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“Ley N° 1178 de Administración y Control Gubernamental”.</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582FB999" w14:textId="77777777" w:rsidR="00B86F45" w:rsidRDefault="00B86F45" w:rsidP="00A80E58">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39F011A0" w14:textId="77777777" w:rsidR="00B86F45" w:rsidRDefault="00B86F45" w:rsidP="00A80E58">
            <w:pPr>
              <w:pStyle w:val="Standarduser"/>
              <w:snapToGrid w:val="0"/>
              <w:jc w:val="center"/>
              <w:rPr>
                <w:rFonts w:ascii="Tahoma" w:hAnsi="Tahoma" w:cs="Tahoma"/>
                <w:lang w:val="es-BO"/>
              </w:rPr>
            </w:pPr>
          </w:p>
        </w:tc>
      </w:tr>
      <w:tr w:rsidR="00B86F45" w14:paraId="1566DA82" w14:textId="77777777" w:rsidTr="00A80E58">
        <w:tblPrEx>
          <w:tblCellMar>
            <w:top w:w="0" w:type="dxa"/>
            <w:bottom w:w="0" w:type="dxa"/>
          </w:tblCellMar>
        </w:tblPrEx>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590888BA" w14:textId="77777777" w:rsidR="00B86F45" w:rsidRDefault="00B86F45" w:rsidP="00A80E58"/>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37723318" w14:textId="77777777" w:rsidR="00B86F45" w:rsidRDefault="00B86F45" w:rsidP="00A80E58">
            <w:pPr>
              <w:pStyle w:val="Standard"/>
              <w:spacing w:before="20" w:after="20"/>
              <w:ind w:right="83"/>
              <w:jc w:val="both"/>
              <w:rPr>
                <w:rFonts w:ascii="Tahoma" w:eastAsia="Times New Roman" w:hAnsi="Tahoma"/>
                <w:bCs/>
                <w:sz w:val="16"/>
                <w:szCs w:val="16"/>
                <w:lang w:eastAsia="es-BO"/>
              </w:rPr>
            </w:pPr>
            <w:r>
              <w:rPr>
                <w:rFonts w:ascii="Tahoma" w:eastAsia="Times New Roman" w:hAnsi="Tahoma"/>
                <w:bCs/>
                <w:color w:val="000000"/>
                <w:sz w:val="16"/>
                <w:szCs w:val="16"/>
                <w:lang w:eastAsia="es-BO"/>
              </w:rPr>
              <w:t>Curso o Taller “Responsabilidad por la Función Pública”.</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331EEC4C" w14:textId="77777777" w:rsidR="00B86F45" w:rsidRDefault="00B86F45" w:rsidP="00A80E58">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445BEB83" w14:textId="77777777" w:rsidR="00B86F45" w:rsidRDefault="00B86F45" w:rsidP="00A80E58">
            <w:pPr>
              <w:pStyle w:val="Standarduser"/>
              <w:snapToGrid w:val="0"/>
              <w:jc w:val="center"/>
              <w:rPr>
                <w:rFonts w:ascii="Tahoma" w:hAnsi="Tahoma" w:cs="Tahoma"/>
                <w:lang w:val="es-BO"/>
              </w:rPr>
            </w:pPr>
          </w:p>
        </w:tc>
      </w:tr>
      <w:tr w:rsidR="00B86F45" w14:paraId="632737BF" w14:textId="77777777" w:rsidTr="00A80E58">
        <w:tblPrEx>
          <w:tblCellMar>
            <w:top w:w="0" w:type="dxa"/>
            <w:bottom w:w="0" w:type="dxa"/>
          </w:tblCellMar>
        </w:tblPrEx>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25D95F81" w14:textId="77777777" w:rsidR="00B86F45" w:rsidRDefault="00B86F45" w:rsidP="00A80E58"/>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1F31AD22" w14:textId="77777777" w:rsidR="00B86F45" w:rsidRDefault="00B86F45" w:rsidP="00A80E58">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en herramientas Ofimática (Word).</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4FCBBFF3" w14:textId="77777777" w:rsidR="00B86F45" w:rsidRDefault="00B86F45" w:rsidP="00A80E58">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568FBBDF" w14:textId="77777777" w:rsidR="00B86F45" w:rsidRDefault="00B86F45" w:rsidP="00A80E58">
            <w:pPr>
              <w:pStyle w:val="Standarduser"/>
              <w:snapToGrid w:val="0"/>
              <w:jc w:val="center"/>
              <w:rPr>
                <w:rFonts w:ascii="Tahoma" w:hAnsi="Tahoma" w:cs="Tahoma"/>
                <w:lang w:val="es-BO"/>
              </w:rPr>
            </w:pPr>
          </w:p>
        </w:tc>
      </w:tr>
      <w:tr w:rsidR="00B86F45" w14:paraId="2DF5EEB9" w14:textId="77777777" w:rsidTr="00A80E58">
        <w:tblPrEx>
          <w:tblCellMar>
            <w:top w:w="0" w:type="dxa"/>
            <w:bottom w:w="0" w:type="dxa"/>
          </w:tblCellMar>
        </w:tblPrEx>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72927D24" w14:textId="77777777" w:rsidR="00B86F45" w:rsidRDefault="00B86F45" w:rsidP="00A80E58"/>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78D7B759" w14:textId="77777777" w:rsidR="00B86F45" w:rsidRDefault="00B86F45" w:rsidP="00A80E58">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en herramientas Ofimática (Excel).</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06A1D97B" w14:textId="77777777" w:rsidR="00B86F45" w:rsidRDefault="00B86F45" w:rsidP="00A80E58">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vAlign w:val="center"/>
          </w:tcPr>
          <w:p w14:paraId="0A20F8D0" w14:textId="77777777" w:rsidR="00B86F45" w:rsidRDefault="00B86F45" w:rsidP="00A80E58">
            <w:pPr>
              <w:pStyle w:val="Standarduser"/>
              <w:snapToGrid w:val="0"/>
              <w:jc w:val="center"/>
              <w:rPr>
                <w:rFonts w:ascii="Tahoma" w:hAnsi="Tahoma" w:cs="Tahoma"/>
                <w:lang w:val="es-BO"/>
              </w:rPr>
            </w:pPr>
          </w:p>
        </w:tc>
      </w:tr>
      <w:tr w:rsidR="00B86F45" w14:paraId="3C891BA9" w14:textId="77777777" w:rsidTr="00A80E58">
        <w:tblPrEx>
          <w:tblCellMar>
            <w:top w:w="0" w:type="dxa"/>
            <w:bottom w:w="0" w:type="dxa"/>
          </w:tblCellMar>
        </w:tblPrEx>
        <w:trPr>
          <w:trHeight w:val="223"/>
        </w:trPr>
        <w:tc>
          <w:tcPr>
            <w:tcW w:w="2550" w:type="dxa"/>
            <w:tcBorders>
              <w:top w:val="single" w:sz="4" w:space="0" w:color="000000"/>
              <w:left w:val="single" w:sz="4" w:space="0" w:color="000000"/>
              <w:bottom w:val="single" w:sz="4" w:space="0" w:color="000000"/>
            </w:tcBorders>
            <w:shd w:val="clear" w:color="auto" w:fill="DBE5F1"/>
            <w:tcMar>
              <w:top w:w="55" w:type="dxa"/>
              <w:left w:w="108" w:type="dxa"/>
              <w:bottom w:w="55" w:type="dxa"/>
              <w:right w:w="108" w:type="dxa"/>
            </w:tcMar>
            <w:vAlign w:val="center"/>
          </w:tcPr>
          <w:p w14:paraId="4ED3FAA9" w14:textId="77777777" w:rsidR="00B86F45" w:rsidRDefault="00B86F45" w:rsidP="00A80E58">
            <w:pPr>
              <w:pStyle w:val="Prrafodelista"/>
              <w:ind w:left="0" w:right="111"/>
              <w:jc w:val="center"/>
              <w:rPr>
                <w:rFonts w:ascii="Tahoma" w:hAnsi="Tahoma" w:cs="Tahoma"/>
                <w:b/>
                <w:bCs/>
                <w:sz w:val="16"/>
                <w:szCs w:val="16"/>
                <w:lang w:eastAsia="es-BO"/>
              </w:rPr>
            </w:pPr>
            <w:r>
              <w:rPr>
                <w:rFonts w:ascii="Tahoma" w:hAnsi="Tahoma" w:cs="Tahoma"/>
                <w:b/>
                <w:bCs/>
                <w:color w:val="000000"/>
                <w:sz w:val="16"/>
                <w:szCs w:val="16"/>
                <w:lang w:eastAsia="es-BO"/>
              </w:rPr>
              <w:lastRenderedPageBreak/>
              <w:t>B.- ENTREVISTA Y/O EXÁMEN</w:t>
            </w:r>
          </w:p>
          <w:p w14:paraId="3543FBDD" w14:textId="77777777" w:rsidR="00B86F45" w:rsidRDefault="00B86F45" w:rsidP="00A80E58">
            <w:pPr>
              <w:pStyle w:val="Prrafodelista"/>
              <w:ind w:left="360" w:right="111"/>
              <w:rPr>
                <w:rFonts w:ascii="Tahoma" w:hAnsi="Tahoma" w:cs="Tahoma"/>
                <w:b/>
                <w:bCs/>
                <w:sz w:val="16"/>
                <w:szCs w:val="16"/>
                <w:lang w:eastAsia="es-BO"/>
              </w:rPr>
            </w:pPr>
          </w:p>
          <w:p w14:paraId="0C22184B" w14:textId="77777777" w:rsidR="00B86F45" w:rsidRDefault="00B86F45" w:rsidP="00A80E58">
            <w:pPr>
              <w:pStyle w:val="Prrafodelista"/>
              <w:ind w:left="360" w:right="111"/>
              <w:rPr>
                <w:rFonts w:ascii="Tahoma" w:hAnsi="Tahoma" w:cs="Tahoma"/>
                <w:b/>
                <w:bCs/>
                <w:sz w:val="17"/>
                <w:szCs w:val="17"/>
                <w:u w:val="single"/>
                <w:lang w:val="es-BO" w:eastAsia="es-BO"/>
              </w:rPr>
            </w:pPr>
          </w:p>
        </w:tc>
        <w:tc>
          <w:tcPr>
            <w:tcW w:w="3975" w:type="dxa"/>
            <w:tcBorders>
              <w:top w:val="single" w:sz="4" w:space="0" w:color="000000"/>
              <w:left w:val="single" w:sz="4" w:space="0" w:color="000000"/>
              <w:bottom w:val="single" w:sz="4" w:space="0" w:color="000000"/>
            </w:tcBorders>
            <w:tcMar>
              <w:top w:w="55" w:type="dxa"/>
              <w:left w:w="108" w:type="dxa"/>
              <w:bottom w:w="55" w:type="dxa"/>
              <w:right w:w="108" w:type="dxa"/>
            </w:tcMar>
            <w:vAlign w:val="center"/>
          </w:tcPr>
          <w:p w14:paraId="130AA1E8" w14:textId="77777777" w:rsidR="00B86F45" w:rsidRDefault="00B86F45" w:rsidP="00A80E58">
            <w:pPr>
              <w:pStyle w:val="Prrafodelista"/>
              <w:spacing w:before="20" w:after="20"/>
              <w:ind w:left="0" w:right="83"/>
            </w:pPr>
            <w:r>
              <w:rPr>
                <w:rFonts w:ascii="Tahoma" w:hAnsi="Tahoma" w:cs="Tahoma"/>
                <w:bCs/>
                <w:color w:val="000000"/>
                <w:sz w:val="16"/>
                <w:szCs w:val="16"/>
                <w:lang w:eastAsia="es-BO"/>
              </w:rPr>
              <w:t xml:space="preserve">Entrevista y/o Examen </w:t>
            </w:r>
            <w:r w:rsidRPr="007A4973">
              <w:rPr>
                <w:rFonts w:ascii="Tahoma" w:hAnsi="Tahoma" w:cs="Tahoma"/>
                <w:bCs/>
                <w:color w:val="000000"/>
                <w:sz w:val="16"/>
                <w:szCs w:val="16"/>
                <w:lang w:eastAsia="es-BO"/>
              </w:rPr>
              <w:t>(los candidatos seleccionados serán entrevistados y/o tomarán una prueba de conocimientos, por la Comisión de Calificación en instalaciones de la Gerencia Distrital Cochabamba, previo a la fecha de Adjudicación establecido en el cronograma de plazos de la convocatoria).</w:t>
            </w:r>
            <w:r>
              <w:rPr>
                <w:rFonts w:ascii="Tahoma" w:hAnsi="Tahoma" w:cs="Tahoma"/>
                <w:bCs/>
                <w:color w:val="000000"/>
                <w:sz w:val="16"/>
                <w:szCs w:val="16"/>
                <w:lang w:eastAsia="es-BO"/>
              </w:rPr>
              <w:t xml:space="preserve"> (MANIFESTAR ACEPTACIÓN)</w:t>
            </w:r>
          </w:p>
        </w:tc>
        <w:tc>
          <w:tcPr>
            <w:tcW w:w="1125" w:type="dxa"/>
            <w:tcBorders>
              <w:top w:val="single" w:sz="4" w:space="0" w:color="000000"/>
              <w:left w:val="single" w:sz="4" w:space="0" w:color="000000"/>
              <w:bottom w:val="single" w:sz="4" w:space="0" w:color="000000"/>
            </w:tcBorders>
            <w:tcMar>
              <w:top w:w="55" w:type="dxa"/>
              <w:left w:w="108" w:type="dxa"/>
              <w:bottom w:w="55" w:type="dxa"/>
              <w:right w:w="108" w:type="dxa"/>
            </w:tcMar>
            <w:vAlign w:val="center"/>
          </w:tcPr>
          <w:p w14:paraId="19F1FEA6" w14:textId="77777777" w:rsidR="00B86F45" w:rsidRDefault="00B86F45" w:rsidP="00A80E58">
            <w:pPr>
              <w:pStyle w:val="Standarduser"/>
              <w:jc w:val="center"/>
              <w:rPr>
                <w:rFonts w:ascii="Tahoma" w:hAnsi="Tahoma" w:cs="Tahoma"/>
                <w:b/>
                <w:szCs w:val="20"/>
                <w:lang w:val="es-BO"/>
              </w:rPr>
            </w:pPr>
            <w:r>
              <w:rPr>
                <w:rFonts w:ascii="Tahoma" w:hAnsi="Tahoma" w:cs="Tahoma"/>
                <w:b/>
                <w:szCs w:val="20"/>
                <w:lang w:val="es-BO"/>
              </w:rPr>
              <w:t>25</w:t>
            </w:r>
          </w:p>
        </w:tc>
        <w:tc>
          <w:tcPr>
            <w:tcW w:w="1673" w:type="dxa"/>
            <w:tcBorders>
              <w:top w:val="single" w:sz="4" w:space="0" w:color="000000"/>
              <w:left w:val="single" w:sz="4" w:space="0" w:color="000000"/>
              <w:bottom w:val="single" w:sz="4" w:space="0" w:color="000000"/>
              <w:right w:val="single" w:sz="4" w:space="0" w:color="000000"/>
            </w:tcBorders>
            <w:tcMar>
              <w:top w:w="55" w:type="dxa"/>
              <w:left w:w="108" w:type="dxa"/>
              <w:bottom w:w="55" w:type="dxa"/>
              <w:right w:w="108" w:type="dxa"/>
            </w:tcMar>
          </w:tcPr>
          <w:p w14:paraId="73C2F713" w14:textId="77777777" w:rsidR="00B86F45" w:rsidRDefault="00B86F45" w:rsidP="00A80E58">
            <w:pPr>
              <w:pStyle w:val="Standarduser"/>
              <w:snapToGrid w:val="0"/>
              <w:jc w:val="center"/>
              <w:rPr>
                <w:rFonts w:ascii="Tahoma" w:hAnsi="Tahoma" w:cs="Tahoma"/>
                <w:b/>
                <w:szCs w:val="20"/>
                <w:lang w:val="es-BO"/>
              </w:rPr>
            </w:pPr>
          </w:p>
          <w:p w14:paraId="198D8CC4" w14:textId="77777777" w:rsidR="00B86F45" w:rsidRDefault="00B86F45" w:rsidP="00A80E58">
            <w:pPr>
              <w:pStyle w:val="Standarduser"/>
              <w:widowControl w:val="0"/>
              <w:jc w:val="center"/>
              <w:rPr>
                <w:rFonts w:ascii="Tahoma" w:hAnsi="Tahoma" w:cs="Tahoma"/>
                <w:sz w:val="14"/>
                <w:szCs w:val="14"/>
                <w:lang w:val="es-BO"/>
              </w:rPr>
            </w:pPr>
          </w:p>
          <w:p w14:paraId="665DEE3A" w14:textId="77777777" w:rsidR="00B86F45" w:rsidRDefault="00B86F45" w:rsidP="00A80E58">
            <w:pPr>
              <w:pStyle w:val="Standarduser"/>
              <w:widowControl w:val="0"/>
              <w:jc w:val="center"/>
              <w:rPr>
                <w:rFonts w:ascii="Tahoma" w:hAnsi="Tahoma" w:cs="Tahoma"/>
                <w:kern w:val="0"/>
                <w:sz w:val="14"/>
                <w:szCs w:val="14"/>
                <w:lang w:val="es-BO"/>
              </w:rPr>
            </w:pPr>
            <w:r>
              <w:rPr>
                <w:rFonts w:ascii="Tahoma" w:hAnsi="Tahoma" w:cs="Tahoma"/>
                <w:kern w:val="0"/>
                <w:sz w:val="14"/>
                <w:szCs w:val="14"/>
                <w:lang w:val="es-BO"/>
              </w:rPr>
              <w:t>(MANIFESTAR ACEPTACIÓN EN EL RECUADRO DEL FORMULARIO C-2)</w:t>
            </w:r>
          </w:p>
        </w:tc>
      </w:tr>
      <w:tr w:rsidR="00B86F45" w14:paraId="537DE264" w14:textId="77777777" w:rsidTr="00A80E58">
        <w:tblPrEx>
          <w:tblCellMar>
            <w:top w:w="0" w:type="dxa"/>
            <w:bottom w:w="0" w:type="dxa"/>
          </w:tblCellMar>
        </w:tblPrEx>
        <w:trPr>
          <w:trHeight w:val="223"/>
        </w:trPr>
        <w:tc>
          <w:tcPr>
            <w:tcW w:w="6525" w:type="dxa"/>
            <w:gridSpan w:val="2"/>
            <w:tcBorders>
              <w:left w:val="single" w:sz="4" w:space="0" w:color="000000"/>
              <w:bottom w:val="single" w:sz="4" w:space="0" w:color="000000"/>
            </w:tcBorders>
            <w:shd w:val="clear" w:color="auto" w:fill="DBE5F1"/>
            <w:tcMar>
              <w:top w:w="55" w:type="dxa"/>
              <w:left w:w="108" w:type="dxa"/>
              <w:bottom w:w="55" w:type="dxa"/>
              <w:right w:w="108" w:type="dxa"/>
            </w:tcMar>
            <w:vAlign w:val="center"/>
          </w:tcPr>
          <w:p w14:paraId="72F6EE25" w14:textId="77777777" w:rsidR="00B86F45" w:rsidRDefault="00B86F45" w:rsidP="00A80E58">
            <w:pPr>
              <w:pStyle w:val="Prrafodelista"/>
              <w:ind w:left="1253" w:right="111"/>
              <w:rPr>
                <w:rFonts w:ascii="Tahoma" w:hAnsi="Tahoma" w:cs="Tahoma"/>
                <w:b/>
                <w:bCs/>
                <w:sz w:val="16"/>
                <w:szCs w:val="16"/>
                <w:lang w:eastAsia="es-BO"/>
              </w:rPr>
            </w:pPr>
            <w:r>
              <w:rPr>
                <w:rFonts w:ascii="Tahoma" w:hAnsi="Tahoma" w:cs="Tahoma"/>
                <w:b/>
                <w:bCs/>
                <w:color w:val="000000"/>
                <w:sz w:val="16"/>
                <w:szCs w:val="16"/>
                <w:lang w:eastAsia="es-BO"/>
              </w:rPr>
              <w:t>TOTAL CONDICIONES ADICIONALES</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061AF3C9" w14:textId="77777777" w:rsidR="00B86F45" w:rsidRDefault="00B86F45" w:rsidP="00A80E58">
            <w:pPr>
              <w:pStyle w:val="Standarduser"/>
              <w:jc w:val="center"/>
              <w:rPr>
                <w:rFonts w:ascii="Tahoma" w:hAnsi="Tahoma" w:cs="Tahoma"/>
                <w:b/>
                <w:szCs w:val="20"/>
                <w:lang w:val="es-BO"/>
              </w:rPr>
            </w:pPr>
            <w:r>
              <w:rPr>
                <w:rFonts w:ascii="Tahoma" w:hAnsi="Tahoma" w:cs="Tahoma"/>
                <w:b/>
                <w:szCs w:val="20"/>
                <w:lang w:val="es-BO"/>
              </w:rPr>
              <w:t>35</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530720B0" w14:textId="77777777" w:rsidR="00B86F45" w:rsidRDefault="00B86F45" w:rsidP="00A80E58">
            <w:pPr>
              <w:pStyle w:val="Standarduser"/>
              <w:snapToGrid w:val="0"/>
              <w:jc w:val="center"/>
              <w:rPr>
                <w:rFonts w:ascii="Tahoma" w:hAnsi="Tahoma" w:cs="Tahoma"/>
                <w:b/>
                <w:szCs w:val="20"/>
                <w:lang w:val="es-BO"/>
              </w:rPr>
            </w:pPr>
          </w:p>
        </w:tc>
      </w:tr>
    </w:tbl>
    <w:p w14:paraId="1F630A18" w14:textId="77777777" w:rsidR="00B86F45" w:rsidRDefault="00B86F45" w:rsidP="00B86F45">
      <w:pPr>
        <w:pStyle w:val="Standard"/>
        <w:shd w:val="clear" w:color="auto" w:fill="FFFFFF"/>
        <w:spacing w:before="40" w:after="40"/>
        <w:ind w:left="567"/>
        <w:jc w:val="both"/>
        <w:rPr>
          <w:rFonts w:ascii="Tahoma" w:hAnsi="Tahoma"/>
          <w:sz w:val="20"/>
          <w:szCs w:val="20"/>
        </w:rPr>
      </w:pPr>
    </w:p>
    <w:p w14:paraId="3587068C" w14:textId="77777777" w:rsidR="00B86F45" w:rsidRDefault="00B86F45" w:rsidP="00B86F45">
      <w:pPr>
        <w:pStyle w:val="Standard"/>
        <w:shd w:val="clear" w:color="auto" w:fill="FFFFFF"/>
        <w:spacing w:before="40" w:after="40"/>
        <w:ind w:left="567"/>
        <w:jc w:val="both"/>
      </w:pPr>
      <w:r>
        <w:rPr>
          <w:rFonts w:ascii="Tahoma" w:hAnsi="Tahoma"/>
          <w:sz w:val="20"/>
          <w:szCs w:val="20"/>
        </w:rPr>
        <w:t xml:space="preserve">Para la evaluación respectiva, </w:t>
      </w:r>
      <w:r>
        <w:rPr>
          <w:rFonts w:ascii="Tahoma" w:hAnsi="Tahoma"/>
          <w:b/>
          <w:bCs/>
          <w:sz w:val="20"/>
          <w:szCs w:val="20"/>
        </w:rPr>
        <w:t>los postulantes deberán adjuntar los respaldos de la información declarada los Formularios C1 y C2</w:t>
      </w:r>
      <w:r>
        <w:rPr>
          <w:rFonts w:ascii="Tahoma" w:hAnsi="Tahoma"/>
          <w:sz w:val="20"/>
          <w:szCs w:val="20"/>
        </w:rPr>
        <w:t>, a la propuesta digital.</w:t>
      </w:r>
    </w:p>
    <w:p w14:paraId="1812FBCF" w14:textId="77777777" w:rsidR="00B86F45" w:rsidRDefault="00B86F45" w:rsidP="00B86F45">
      <w:pPr>
        <w:pStyle w:val="Standard"/>
        <w:shd w:val="clear" w:color="auto" w:fill="FFFFFF"/>
        <w:spacing w:before="40" w:after="40"/>
        <w:ind w:left="567"/>
        <w:jc w:val="both"/>
        <w:rPr>
          <w:rFonts w:ascii="Tahoma" w:hAnsi="Tahoma"/>
          <w:sz w:val="20"/>
          <w:szCs w:val="20"/>
          <w:lang w:val="es-BO"/>
        </w:rPr>
      </w:pPr>
    </w:p>
    <w:p w14:paraId="2B52EA99" w14:textId="77777777" w:rsidR="00B86F45" w:rsidRDefault="00B86F45" w:rsidP="00B86F45">
      <w:pPr>
        <w:pStyle w:val="Standard"/>
        <w:shd w:val="clear" w:color="auto" w:fill="FFFFFF"/>
        <w:spacing w:before="40" w:after="40"/>
        <w:ind w:left="567"/>
        <w:jc w:val="both"/>
      </w:pPr>
      <w:r>
        <w:rPr>
          <w:rFonts w:ascii="Tahoma" w:hAnsi="Tahoma"/>
          <w:sz w:val="20"/>
          <w:szCs w:val="20"/>
          <w:lang w:val="es-BO"/>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w:t>
      </w:r>
      <w:r>
        <w:rPr>
          <w:rFonts w:ascii="Tahoma" w:hAnsi="Tahoma"/>
          <w:bCs/>
          <w:sz w:val="20"/>
          <w:szCs w:val="20"/>
          <w:lang w:val="es-BO" w:eastAsia="es-BO"/>
        </w:rPr>
        <w:t xml:space="preserve">Gerencia </w:t>
      </w:r>
      <w:r>
        <w:rPr>
          <w:rFonts w:ascii="Tahoma" w:hAnsi="Tahoma"/>
          <w:sz w:val="20"/>
          <w:szCs w:val="20"/>
          <w:lang w:val="es-BO" w:eastAsia="es-BO"/>
        </w:rPr>
        <w:t>Distrital Cochabamba</w:t>
      </w:r>
      <w:r>
        <w:rPr>
          <w:rFonts w:ascii="Tahoma" w:hAnsi="Tahoma"/>
          <w:sz w:val="20"/>
          <w:szCs w:val="20"/>
          <w:lang w:val="es-BO"/>
        </w:rPr>
        <w:t xml:space="preserve"> del SIN, previo a la fecha de adjudicación establecida en el cronograma de plazos.</w:t>
      </w:r>
    </w:p>
    <w:p w14:paraId="16C44E72" w14:textId="77777777" w:rsidR="00B86F45" w:rsidRDefault="00B86F45" w:rsidP="00B86F45">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MÉTODO DE SELECCIÓN Y ADJUDICACIÓN</w:t>
      </w:r>
    </w:p>
    <w:p w14:paraId="17EC7BA2" w14:textId="77777777" w:rsidR="007A4973" w:rsidRPr="007A4973" w:rsidRDefault="007A4973" w:rsidP="007A4973">
      <w:pPr>
        <w:rPr>
          <w:lang w:val="es-MX"/>
        </w:rPr>
      </w:pPr>
    </w:p>
    <w:p w14:paraId="040221E4" w14:textId="77777777" w:rsidR="00B86F45" w:rsidRDefault="00B86F45" w:rsidP="00B86F45">
      <w:pPr>
        <w:pStyle w:val="Standard"/>
        <w:ind w:left="567"/>
        <w:jc w:val="both"/>
      </w:pPr>
      <w:r>
        <w:rPr>
          <w:rFonts w:ascii="Tahoma" w:hAnsi="Tahoma"/>
          <w:sz w:val="20"/>
          <w:szCs w:val="20"/>
        </w:rPr>
        <w:t xml:space="preserve">La adjudicación será por </w:t>
      </w:r>
      <w:proofErr w:type="spellStart"/>
      <w:r>
        <w:rPr>
          <w:rFonts w:ascii="Tahoma" w:hAnsi="Tahoma"/>
          <w:sz w:val="20"/>
          <w:szCs w:val="20"/>
        </w:rPr>
        <w:t>item</w:t>
      </w:r>
      <w:proofErr w:type="spellEnd"/>
      <w:r>
        <w:rPr>
          <w:rFonts w:ascii="Tahoma" w:hAnsi="Tahoma"/>
          <w:sz w:val="20"/>
          <w:szCs w:val="20"/>
        </w:rPr>
        <w:t xml:space="preserve"> y se realizará por </w:t>
      </w:r>
      <w:r>
        <w:rPr>
          <w:rFonts w:ascii="Tahoma" w:hAnsi="Tahoma"/>
          <w:b/>
          <w:sz w:val="20"/>
          <w:szCs w:val="20"/>
        </w:rPr>
        <w:t xml:space="preserve">Presupuesto Fijo </w:t>
      </w:r>
      <w:r>
        <w:rPr>
          <w:rFonts w:ascii="Tahoma" w:hAnsi="Tahoma"/>
          <w:sz w:val="20"/>
          <w:szCs w:val="20"/>
        </w:rPr>
        <w:t xml:space="preserve">y se efectuará a la propuesta que cumpla con los requisitos exigidos (de acuerdo a lo establecido en el cuadro del </w:t>
      </w:r>
      <w:r>
        <w:rPr>
          <w:rFonts w:ascii="Tahoma" w:hAnsi="Tahoma"/>
          <w:b/>
          <w:bCs/>
          <w:sz w:val="20"/>
          <w:szCs w:val="20"/>
        </w:rPr>
        <w:t>punto 19)</w:t>
      </w:r>
      <w:r>
        <w:rPr>
          <w:rFonts w:ascii="Tahoma" w:hAnsi="Tahoma"/>
          <w:sz w:val="20"/>
          <w:szCs w:val="20"/>
        </w:rPr>
        <w:t xml:space="preserve"> y alcance la mayor calificación. El puntaje mínimo aceptable será de 50 (cincuenta) puntos:</w:t>
      </w:r>
    </w:p>
    <w:p w14:paraId="60DADD53" w14:textId="77777777" w:rsidR="00B86F45" w:rsidRDefault="00B86F45" w:rsidP="00B86F45">
      <w:pPr>
        <w:pStyle w:val="Standard"/>
        <w:ind w:left="567"/>
        <w:jc w:val="both"/>
        <w:rPr>
          <w:rFonts w:ascii="Tahoma" w:hAnsi="Tahoma"/>
          <w:sz w:val="20"/>
          <w:szCs w:val="20"/>
        </w:rPr>
      </w:pPr>
    </w:p>
    <w:tbl>
      <w:tblPr>
        <w:tblW w:w="8535" w:type="dxa"/>
        <w:jc w:val="center"/>
        <w:tblLayout w:type="fixed"/>
        <w:tblCellMar>
          <w:left w:w="10" w:type="dxa"/>
          <w:right w:w="10" w:type="dxa"/>
        </w:tblCellMar>
        <w:tblLook w:val="04A0" w:firstRow="1" w:lastRow="0" w:firstColumn="1" w:lastColumn="0" w:noHBand="0" w:noVBand="1"/>
      </w:tblPr>
      <w:tblGrid>
        <w:gridCol w:w="5017"/>
        <w:gridCol w:w="1644"/>
        <w:gridCol w:w="1874"/>
      </w:tblGrid>
      <w:tr w:rsidR="00B86F45" w14:paraId="54F47257" w14:textId="77777777" w:rsidTr="00A80E58">
        <w:tblPrEx>
          <w:tblCellMar>
            <w:top w:w="0" w:type="dxa"/>
            <w:bottom w:w="0" w:type="dxa"/>
          </w:tblCellMar>
        </w:tblPrEx>
        <w:trPr>
          <w:trHeight w:val="254"/>
          <w:jc w:val="center"/>
        </w:trPr>
        <w:tc>
          <w:tcPr>
            <w:tcW w:w="5017"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4769AD84" w14:textId="77777777" w:rsidR="00B86F45" w:rsidRDefault="00B86F45" w:rsidP="00A80E58">
            <w:pPr>
              <w:pStyle w:val="Standard"/>
              <w:jc w:val="center"/>
              <w:rPr>
                <w:rFonts w:ascii="Tahoma" w:hAnsi="Tahoma"/>
                <w:b/>
                <w:color w:val="FFFFFF"/>
                <w:sz w:val="20"/>
                <w:szCs w:val="20"/>
              </w:rPr>
            </w:pPr>
            <w:r>
              <w:rPr>
                <w:rFonts w:ascii="Tahoma" w:hAnsi="Tahoma"/>
                <w:b/>
                <w:color w:val="FFFFFF"/>
                <w:sz w:val="20"/>
                <w:szCs w:val="20"/>
              </w:rPr>
              <w:t>CRITERIOS DE EVALUACIÓN</w:t>
            </w:r>
          </w:p>
        </w:tc>
        <w:tc>
          <w:tcPr>
            <w:tcW w:w="1644"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3C327E2A" w14:textId="77777777" w:rsidR="00B86F45" w:rsidRDefault="00B86F45" w:rsidP="00A80E58">
            <w:pPr>
              <w:pStyle w:val="Standard"/>
              <w:jc w:val="center"/>
              <w:rPr>
                <w:rFonts w:ascii="Tahoma" w:hAnsi="Tahoma"/>
                <w:b/>
                <w:color w:val="FFFFFF"/>
                <w:sz w:val="20"/>
                <w:szCs w:val="20"/>
              </w:rPr>
            </w:pPr>
            <w:r>
              <w:rPr>
                <w:rFonts w:ascii="Tahoma" w:hAnsi="Tahoma"/>
                <w:b/>
                <w:color w:val="FFFFFF"/>
                <w:sz w:val="20"/>
                <w:szCs w:val="20"/>
              </w:rPr>
              <w:t>PUNTAJE</w:t>
            </w:r>
          </w:p>
        </w:tc>
        <w:tc>
          <w:tcPr>
            <w:tcW w:w="1874" w:type="dxa"/>
            <w:tcBorders>
              <w:top w:val="single" w:sz="4" w:space="0" w:color="000000"/>
              <w:left w:val="single" w:sz="4" w:space="0" w:color="000000"/>
              <w:bottom w:val="single" w:sz="4" w:space="0" w:color="000000"/>
              <w:right w:val="single" w:sz="4" w:space="0" w:color="000000"/>
            </w:tcBorders>
            <w:shd w:val="clear" w:color="auto" w:fill="336699"/>
            <w:tcMar>
              <w:top w:w="0" w:type="dxa"/>
              <w:left w:w="70" w:type="dxa"/>
              <w:bottom w:w="0" w:type="dxa"/>
              <w:right w:w="70" w:type="dxa"/>
            </w:tcMar>
            <w:vAlign w:val="center"/>
          </w:tcPr>
          <w:p w14:paraId="781EE998" w14:textId="77777777" w:rsidR="00B86F45" w:rsidRDefault="00B86F45" w:rsidP="00A80E58">
            <w:pPr>
              <w:pStyle w:val="Standard"/>
              <w:jc w:val="center"/>
              <w:rPr>
                <w:rFonts w:ascii="Tahoma" w:hAnsi="Tahoma"/>
                <w:b/>
                <w:color w:val="FFFFFF"/>
                <w:sz w:val="20"/>
                <w:szCs w:val="20"/>
              </w:rPr>
            </w:pPr>
            <w:r>
              <w:rPr>
                <w:rFonts w:ascii="Tahoma" w:hAnsi="Tahoma"/>
                <w:b/>
                <w:color w:val="FFFFFF"/>
                <w:sz w:val="20"/>
                <w:szCs w:val="20"/>
              </w:rPr>
              <w:t>PUNTAJE TOTAL</w:t>
            </w:r>
          </w:p>
        </w:tc>
      </w:tr>
      <w:tr w:rsidR="00B86F45" w14:paraId="001930D0" w14:textId="77777777" w:rsidTr="00A80E58">
        <w:tblPrEx>
          <w:tblCellMar>
            <w:top w:w="0" w:type="dxa"/>
            <w:bottom w:w="0" w:type="dxa"/>
          </w:tblCellMar>
        </w:tblPrEx>
        <w:trPr>
          <w:trHeight w:val="135"/>
          <w:jc w:val="center"/>
        </w:trPr>
        <w:tc>
          <w:tcPr>
            <w:tcW w:w="5017"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40D352D7" w14:textId="77777777" w:rsidR="00B86F45" w:rsidRDefault="00B86F45" w:rsidP="00A80E58">
            <w:pPr>
              <w:pStyle w:val="Standard"/>
              <w:rPr>
                <w:rFonts w:ascii="Tahoma" w:hAnsi="Tahoma"/>
                <w:b/>
                <w:color w:val="FFFFFF"/>
                <w:sz w:val="20"/>
                <w:szCs w:val="20"/>
              </w:rPr>
            </w:pPr>
            <w:r>
              <w:rPr>
                <w:rFonts w:ascii="Tahoma" w:hAnsi="Tahoma"/>
                <w:b/>
                <w:color w:val="FFFFFF"/>
                <w:sz w:val="20"/>
                <w:szCs w:val="20"/>
              </w:rPr>
              <w:t>CONDICIONES MÍNIMAS</w:t>
            </w:r>
          </w:p>
        </w:tc>
        <w:tc>
          <w:tcPr>
            <w:tcW w:w="1644" w:type="dxa"/>
            <w:vMerge w:val="restart"/>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061DD6C7" w14:textId="77777777" w:rsidR="00B86F45" w:rsidRDefault="00B86F45" w:rsidP="00A80E58">
            <w:pPr>
              <w:pStyle w:val="Standard"/>
              <w:snapToGrid w:val="0"/>
              <w:jc w:val="center"/>
              <w:rPr>
                <w:rFonts w:ascii="Tahoma" w:hAnsi="Tahoma"/>
                <w:b/>
                <w:sz w:val="10"/>
                <w:szCs w:val="10"/>
              </w:rPr>
            </w:pPr>
          </w:p>
          <w:p w14:paraId="41C54D82" w14:textId="77777777" w:rsidR="00B86F45" w:rsidRDefault="00B86F45" w:rsidP="00A80E58">
            <w:pPr>
              <w:pStyle w:val="Standard"/>
              <w:jc w:val="center"/>
              <w:rPr>
                <w:rFonts w:ascii="Tahoma" w:hAnsi="Tahoma"/>
                <w:sz w:val="20"/>
                <w:szCs w:val="20"/>
              </w:rPr>
            </w:pPr>
            <w:r>
              <w:rPr>
                <w:rFonts w:ascii="Tahoma" w:hAnsi="Tahoma"/>
                <w:sz w:val="20"/>
                <w:szCs w:val="20"/>
              </w:rPr>
              <w:t>HABILITANTE</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493B5D6D" w14:textId="77777777" w:rsidR="00B86F45" w:rsidRDefault="00B86F45" w:rsidP="00A80E58">
            <w:pPr>
              <w:pStyle w:val="Standard"/>
              <w:snapToGrid w:val="0"/>
              <w:jc w:val="center"/>
              <w:rPr>
                <w:rFonts w:ascii="Tahoma" w:hAnsi="Tahoma"/>
                <w:b/>
                <w:sz w:val="20"/>
                <w:szCs w:val="20"/>
              </w:rPr>
            </w:pPr>
          </w:p>
          <w:p w14:paraId="057BF957" w14:textId="77777777" w:rsidR="00B86F45" w:rsidRDefault="00B86F45" w:rsidP="00A80E58">
            <w:pPr>
              <w:pStyle w:val="Standard"/>
              <w:jc w:val="center"/>
              <w:rPr>
                <w:rFonts w:ascii="Tahoma" w:hAnsi="Tahoma"/>
                <w:b/>
                <w:sz w:val="20"/>
                <w:szCs w:val="20"/>
              </w:rPr>
            </w:pPr>
            <w:r>
              <w:rPr>
                <w:rFonts w:ascii="Tahoma" w:hAnsi="Tahoma"/>
                <w:b/>
                <w:sz w:val="20"/>
                <w:szCs w:val="20"/>
              </w:rPr>
              <w:t>35 Puntos</w:t>
            </w:r>
          </w:p>
        </w:tc>
      </w:tr>
      <w:tr w:rsidR="00B86F45" w14:paraId="2E89801C" w14:textId="77777777" w:rsidTr="00A80E58">
        <w:tblPrEx>
          <w:tblCellMar>
            <w:top w:w="0" w:type="dxa"/>
            <w:bottom w:w="0" w:type="dxa"/>
          </w:tblCellMar>
        </w:tblPrEx>
        <w:trPr>
          <w:trHeight w:val="165"/>
          <w:jc w:val="center"/>
        </w:trPr>
        <w:tc>
          <w:tcPr>
            <w:tcW w:w="5017" w:type="dxa"/>
            <w:tcBorders>
              <w:top w:val="single" w:sz="4" w:space="0" w:color="000000"/>
              <w:left w:val="single" w:sz="4" w:space="0" w:color="000000"/>
              <w:bottom w:val="single" w:sz="4" w:space="0" w:color="000000"/>
            </w:tcBorders>
            <w:shd w:val="clear" w:color="auto" w:fill="DBE5F1"/>
            <w:tcMar>
              <w:top w:w="0" w:type="dxa"/>
              <w:left w:w="70" w:type="dxa"/>
              <w:bottom w:w="0" w:type="dxa"/>
              <w:right w:w="70" w:type="dxa"/>
            </w:tcMar>
            <w:vAlign w:val="center"/>
          </w:tcPr>
          <w:p w14:paraId="6172437F" w14:textId="77777777" w:rsidR="00B86F45" w:rsidRDefault="00B86F45" w:rsidP="00A80E58">
            <w:pPr>
              <w:pStyle w:val="Standard"/>
              <w:rPr>
                <w:rFonts w:ascii="Tahoma" w:hAnsi="Tahoma"/>
                <w:b/>
                <w:bCs/>
                <w:sz w:val="20"/>
                <w:szCs w:val="20"/>
                <w:lang w:eastAsia="es-BO"/>
              </w:rPr>
            </w:pPr>
            <w:r>
              <w:rPr>
                <w:rFonts w:ascii="Tahoma" w:hAnsi="Tahoma"/>
                <w:b/>
                <w:bCs/>
                <w:sz w:val="20"/>
                <w:szCs w:val="20"/>
                <w:lang w:eastAsia="es-BO"/>
              </w:rPr>
              <w:t>FORMACIÓN ACADÉMICA</w:t>
            </w:r>
          </w:p>
        </w:tc>
        <w:tc>
          <w:tcPr>
            <w:tcW w:w="1644" w:type="dxa"/>
            <w:vMerge/>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77945838" w14:textId="77777777" w:rsidR="00B86F45" w:rsidRDefault="00B86F45" w:rsidP="00A80E58"/>
        </w:tc>
        <w:tc>
          <w:tcPr>
            <w:tcW w:w="187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11095834" w14:textId="77777777" w:rsidR="00B86F45" w:rsidRDefault="00B86F45" w:rsidP="00A80E58"/>
        </w:tc>
      </w:tr>
      <w:tr w:rsidR="00B86F45" w14:paraId="159E0149" w14:textId="77777777" w:rsidTr="00A80E58">
        <w:tblPrEx>
          <w:tblCellMar>
            <w:top w:w="0" w:type="dxa"/>
            <w:bottom w:w="0" w:type="dxa"/>
          </w:tblCellMar>
        </w:tblPrEx>
        <w:trPr>
          <w:trHeight w:val="165"/>
          <w:jc w:val="center"/>
        </w:trPr>
        <w:tc>
          <w:tcPr>
            <w:tcW w:w="5017"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6C047501" w14:textId="77777777" w:rsidR="00B86F45" w:rsidRDefault="00B86F45" w:rsidP="00A80E58">
            <w:pPr>
              <w:pStyle w:val="Standard"/>
              <w:rPr>
                <w:rFonts w:ascii="Tahoma" w:hAnsi="Tahoma"/>
                <w:b/>
                <w:color w:val="FFFFFF"/>
                <w:sz w:val="20"/>
                <w:szCs w:val="20"/>
              </w:rPr>
            </w:pPr>
            <w:r>
              <w:rPr>
                <w:rFonts w:ascii="Tahoma" w:hAnsi="Tahoma"/>
                <w:b/>
                <w:color w:val="FFFFFF"/>
                <w:sz w:val="20"/>
                <w:szCs w:val="20"/>
              </w:rPr>
              <w:t>CONDICIONES ADICIONALES</w:t>
            </w:r>
          </w:p>
        </w:tc>
        <w:tc>
          <w:tcPr>
            <w:tcW w:w="1644"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0209A878" w14:textId="77777777" w:rsidR="00B86F45" w:rsidRDefault="00B86F45" w:rsidP="00A80E58">
            <w:pPr>
              <w:pStyle w:val="Standard"/>
              <w:snapToGrid w:val="0"/>
              <w:jc w:val="center"/>
              <w:rPr>
                <w:rFonts w:ascii="Tahoma" w:hAnsi="Tahoma"/>
                <w:sz w:val="20"/>
                <w:szCs w:val="20"/>
              </w:rPr>
            </w:pP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4790B5DF" w14:textId="77777777" w:rsidR="00B86F45" w:rsidRDefault="00B86F45" w:rsidP="00A80E58">
            <w:pPr>
              <w:pStyle w:val="Standard"/>
              <w:jc w:val="center"/>
              <w:rPr>
                <w:rFonts w:ascii="Tahoma" w:hAnsi="Tahoma"/>
                <w:b/>
                <w:sz w:val="20"/>
                <w:szCs w:val="20"/>
              </w:rPr>
            </w:pPr>
            <w:r>
              <w:rPr>
                <w:rFonts w:ascii="Tahoma" w:hAnsi="Tahoma"/>
                <w:b/>
                <w:sz w:val="20"/>
                <w:szCs w:val="20"/>
              </w:rPr>
              <w:t>35 Puntos</w:t>
            </w:r>
          </w:p>
        </w:tc>
      </w:tr>
      <w:tr w:rsidR="00B86F45" w14:paraId="5322A86A" w14:textId="77777777" w:rsidTr="00A80E58">
        <w:tblPrEx>
          <w:tblCellMar>
            <w:top w:w="0" w:type="dxa"/>
            <w:bottom w:w="0" w:type="dxa"/>
          </w:tblCellMar>
        </w:tblPrEx>
        <w:trPr>
          <w:trHeight w:val="294"/>
          <w:jc w:val="center"/>
        </w:trPr>
        <w:tc>
          <w:tcPr>
            <w:tcW w:w="5017" w:type="dxa"/>
            <w:tcBorders>
              <w:top w:val="single" w:sz="4" w:space="0" w:color="000000"/>
              <w:left w:val="single" w:sz="4" w:space="0" w:color="000000"/>
              <w:bottom w:val="single" w:sz="4" w:space="0" w:color="000000"/>
            </w:tcBorders>
            <w:shd w:val="clear" w:color="auto" w:fill="DBE5F1"/>
            <w:tcMar>
              <w:top w:w="0" w:type="dxa"/>
              <w:left w:w="70" w:type="dxa"/>
              <w:bottom w:w="0" w:type="dxa"/>
              <w:right w:w="70" w:type="dxa"/>
            </w:tcMar>
          </w:tcPr>
          <w:p w14:paraId="69A40CC2" w14:textId="77777777" w:rsidR="00B86F45" w:rsidRDefault="00B86F45" w:rsidP="00A80E58">
            <w:pPr>
              <w:pStyle w:val="Standard"/>
              <w:rPr>
                <w:rFonts w:ascii="Tahoma" w:hAnsi="Tahoma"/>
                <w:b/>
                <w:bCs/>
                <w:sz w:val="20"/>
                <w:szCs w:val="20"/>
                <w:lang w:val="es-BO"/>
              </w:rPr>
            </w:pPr>
            <w:r>
              <w:rPr>
                <w:rFonts w:ascii="Tahoma" w:hAnsi="Tahoma"/>
                <w:b/>
                <w:bCs/>
                <w:sz w:val="20"/>
                <w:szCs w:val="20"/>
                <w:lang w:val="es-BO"/>
              </w:rPr>
              <w:t>FORMACIÓN ADICIONAL</w:t>
            </w:r>
          </w:p>
        </w:tc>
        <w:tc>
          <w:tcPr>
            <w:tcW w:w="1644"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558A5401" w14:textId="77777777" w:rsidR="00B86F45" w:rsidRDefault="00B86F45" w:rsidP="00A80E58">
            <w:pPr>
              <w:pStyle w:val="Standard"/>
              <w:jc w:val="center"/>
              <w:rPr>
                <w:rFonts w:ascii="Tahoma" w:hAnsi="Tahoma"/>
                <w:sz w:val="20"/>
                <w:szCs w:val="20"/>
              </w:rPr>
            </w:pPr>
            <w:r>
              <w:rPr>
                <w:rFonts w:ascii="Tahoma" w:hAnsi="Tahoma"/>
                <w:sz w:val="20"/>
                <w:szCs w:val="20"/>
              </w:rPr>
              <w:t>10</w:t>
            </w:r>
          </w:p>
        </w:tc>
        <w:tc>
          <w:tcPr>
            <w:tcW w:w="187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36C588EC" w14:textId="77777777" w:rsidR="00B86F45" w:rsidRDefault="00B86F45" w:rsidP="00A80E58"/>
        </w:tc>
      </w:tr>
      <w:tr w:rsidR="00B86F45" w14:paraId="7FD2E031" w14:textId="77777777" w:rsidTr="00A80E58">
        <w:tblPrEx>
          <w:tblCellMar>
            <w:top w:w="0" w:type="dxa"/>
            <w:bottom w:w="0" w:type="dxa"/>
          </w:tblCellMar>
        </w:tblPrEx>
        <w:trPr>
          <w:trHeight w:val="165"/>
          <w:jc w:val="center"/>
        </w:trPr>
        <w:tc>
          <w:tcPr>
            <w:tcW w:w="5017" w:type="dxa"/>
            <w:tcBorders>
              <w:left w:val="single" w:sz="4" w:space="0" w:color="000000"/>
              <w:bottom w:val="single" w:sz="4" w:space="0" w:color="000000"/>
            </w:tcBorders>
            <w:shd w:val="clear" w:color="auto" w:fill="DBE5F1"/>
            <w:tcMar>
              <w:top w:w="0" w:type="dxa"/>
              <w:left w:w="70" w:type="dxa"/>
              <w:bottom w:w="0" w:type="dxa"/>
              <w:right w:w="70" w:type="dxa"/>
            </w:tcMar>
          </w:tcPr>
          <w:p w14:paraId="73A3CCD0" w14:textId="77777777" w:rsidR="00B86F45" w:rsidRDefault="00B86F45" w:rsidP="00A80E58">
            <w:pPr>
              <w:pStyle w:val="Standard"/>
              <w:rPr>
                <w:b/>
                <w:bCs/>
              </w:rPr>
            </w:pPr>
            <w:r>
              <w:rPr>
                <w:rFonts w:ascii="Tahoma" w:hAnsi="Tahoma"/>
                <w:b/>
                <w:bCs/>
                <w:sz w:val="20"/>
                <w:szCs w:val="20"/>
                <w:lang w:val="es-BO"/>
              </w:rPr>
              <w:t xml:space="preserve">ENTREVISTA </w:t>
            </w:r>
            <w:r>
              <w:rPr>
                <w:rFonts w:ascii="Tahoma" w:hAnsi="Tahoma"/>
                <w:b/>
                <w:bCs/>
                <w:sz w:val="20"/>
                <w:szCs w:val="20"/>
                <w:lang w:val="es-BO" w:eastAsia="es-BO"/>
              </w:rPr>
              <w:t>Y/O EXÁMEN</w:t>
            </w:r>
          </w:p>
        </w:tc>
        <w:tc>
          <w:tcPr>
            <w:tcW w:w="1644" w:type="dxa"/>
            <w:tcBorders>
              <w:left w:val="single" w:sz="4" w:space="0" w:color="000000"/>
              <w:bottom w:val="single" w:sz="4" w:space="0" w:color="000000"/>
            </w:tcBorders>
            <w:shd w:val="clear" w:color="auto" w:fill="FFFFFF"/>
            <w:tcMar>
              <w:top w:w="0" w:type="dxa"/>
              <w:left w:w="70" w:type="dxa"/>
              <w:bottom w:w="0" w:type="dxa"/>
              <w:right w:w="70" w:type="dxa"/>
            </w:tcMar>
            <w:vAlign w:val="center"/>
          </w:tcPr>
          <w:p w14:paraId="6DF52D63" w14:textId="77777777" w:rsidR="00B86F45" w:rsidRDefault="00B86F45" w:rsidP="00A80E58">
            <w:pPr>
              <w:pStyle w:val="Standard"/>
              <w:jc w:val="center"/>
              <w:rPr>
                <w:rFonts w:ascii="Tahoma" w:hAnsi="Tahoma"/>
                <w:sz w:val="20"/>
                <w:szCs w:val="20"/>
              </w:rPr>
            </w:pPr>
            <w:r>
              <w:rPr>
                <w:rFonts w:ascii="Tahoma" w:hAnsi="Tahoma"/>
                <w:sz w:val="20"/>
                <w:szCs w:val="20"/>
              </w:rPr>
              <w:t>25</w:t>
            </w:r>
          </w:p>
        </w:tc>
        <w:tc>
          <w:tcPr>
            <w:tcW w:w="187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71DB2978" w14:textId="77777777" w:rsidR="00B86F45" w:rsidRDefault="00B86F45" w:rsidP="00A80E58"/>
        </w:tc>
      </w:tr>
      <w:tr w:rsidR="00B86F45" w14:paraId="40F5C7B9" w14:textId="77777777" w:rsidTr="00A80E58">
        <w:tblPrEx>
          <w:tblCellMar>
            <w:top w:w="0" w:type="dxa"/>
            <w:bottom w:w="0" w:type="dxa"/>
          </w:tblCellMar>
        </w:tblPrEx>
        <w:trPr>
          <w:trHeight w:val="165"/>
          <w:jc w:val="center"/>
        </w:trPr>
        <w:tc>
          <w:tcPr>
            <w:tcW w:w="6661" w:type="dxa"/>
            <w:gridSpan w:val="2"/>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57EFC4E4" w14:textId="77777777" w:rsidR="00B86F45" w:rsidRDefault="00B86F45" w:rsidP="00A80E58">
            <w:pPr>
              <w:pStyle w:val="Standard"/>
              <w:rPr>
                <w:rFonts w:ascii="Tahoma" w:hAnsi="Tahoma"/>
                <w:b/>
                <w:color w:val="FFFFFF"/>
                <w:sz w:val="20"/>
                <w:szCs w:val="20"/>
              </w:rPr>
            </w:pPr>
            <w:r>
              <w:rPr>
                <w:rFonts w:ascii="Tahoma" w:hAnsi="Tahoma"/>
                <w:b/>
                <w:color w:val="FFFFFF"/>
                <w:sz w:val="20"/>
                <w:szCs w:val="20"/>
              </w:rPr>
              <w:t>TOTAL EVALUACIÓN</w:t>
            </w:r>
          </w:p>
        </w:tc>
        <w:tc>
          <w:tcPr>
            <w:tcW w:w="1874" w:type="dxa"/>
            <w:tcBorders>
              <w:top w:val="single" w:sz="4" w:space="0" w:color="000000"/>
              <w:left w:val="single" w:sz="4" w:space="0" w:color="000000"/>
              <w:bottom w:val="single" w:sz="4" w:space="0" w:color="000000"/>
              <w:right w:val="single" w:sz="4" w:space="0" w:color="000000"/>
            </w:tcBorders>
            <w:shd w:val="clear" w:color="auto" w:fill="336699"/>
            <w:tcMar>
              <w:top w:w="0" w:type="dxa"/>
              <w:left w:w="70" w:type="dxa"/>
              <w:bottom w:w="0" w:type="dxa"/>
              <w:right w:w="70" w:type="dxa"/>
            </w:tcMar>
            <w:vAlign w:val="center"/>
          </w:tcPr>
          <w:p w14:paraId="246139DE" w14:textId="77777777" w:rsidR="00B86F45" w:rsidRDefault="00B86F45" w:rsidP="00A80E58">
            <w:pPr>
              <w:pStyle w:val="Standard"/>
              <w:jc w:val="center"/>
              <w:rPr>
                <w:rFonts w:ascii="Tahoma" w:hAnsi="Tahoma"/>
                <w:b/>
                <w:color w:val="FFFFFF"/>
                <w:sz w:val="20"/>
                <w:szCs w:val="20"/>
              </w:rPr>
            </w:pPr>
            <w:r>
              <w:rPr>
                <w:rFonts w:ascii="Tahoma" w:hAnsi="Tahoma"/>
                <w:b/>
                <w:color w:val="FFFFFF"/>
                <w:sz w:val="20"/>
                <w:szCs w:val="20"/>
              </w:rPr>
              <w:t>70 puntos</w:t>
            </w:r>
          </w:p>
        </w:tc>
      </w:tr>
    </w:tbl>
    <w:p w14:paraId="41787750" w14:textId="77777777" w:rsidR="00026512" w:rsidRDefault="00026512" w:rsidP="00211A74">
      <w:pPr>
        <w:pStyle w:val="Puesto"/>
        <w:spacing w:before="0" w:after="0"/>
        <w:ind w:left="390"/>
        <w:jc w:val="both"/>
        <w:rPr>
          <w:rFonts w:ascii="Verdana" w:hAnsi="Verdana"/>
          <w:sz w:val="18"/>
          <w:szCs w:val="18"/>
          <w:lang w:val="es-BO"/>
        </w:rPr>
      </w:pPr>
    </w:p>
    <w:bookmarkEnd w:id="98"/>
    <w:p w14:paraId="2118C141" w14:textId="77777777" w:rsidR="00DB2F89" w:rsidRDefault="00DB2F89" w:rsidP="00DB2F89">
      <w:pPr>
        <w:pStyle w:val="Ttulo1"/>
        <w:numPr>
          <w:ilvl w:val="0"/>
          <w:numId w:val="0"/>
        </w:numPr>
        <w:pBdr>
          <w:bottom w:val="single" w:sz="12" w:space="3" w:color="365F91"/>
        </w:pBdr>
        <w:tabs>
          <w:tab w:val="left" w:pos="0"/>
        </w:tabs>
        <w:overflowPunct w:val="0"/>
        <w:rPr>
          <w:rFonts w:cs="Tahoma"/>
        </w:rPr>
      </w:pPr>
      <w:r>
        <w:rPr>
          <w:rFonts w:cs="Tahoma"/>
          <w:bCs/>
          <w:sz w:val="20"/>
          <w:szCs w:val="20"/>
          <w:u w:val="none"/>
        </w:rPr>
        <w:t xml:space="preserve">21. </w:t>
      </w:r>
      <w:r>
        <w:rPr>
          <w:rFonts w:cs="Tahoma"/>
          <w:bCs/>
          <w:sz w:val="20"/>
          <w:szCs w:val="20"/>
          <w:u w:val="none"/>
          <w:lang w:val="es-BO"/>
        </w:rPr>
        <w:t xml:space="preserve"> CIUDADANIA DIGITAL </w:t>
      </w:r>
    </w:p>
    <w:p w14:paraId="4DBAA40B" w14:textId="77777777" w:rsidR="00DB2F89" w:rsidRDefault="00DB2F89" w:rsidP="00DB2F89">
      <w:pPr>
        <w:rPr>
          <w:rFonts w:ascii="Tahoma" w:hAnsi="Tahoma" w:cs="Tahoma"/>
          <w:sz w:val="10"/>
          <w:szCs w:val="10"/>
          <w:lang w:val="es-BO"/>
        </w:rPr>
      </w:pPr>
    </w:p>
    <w:p w14:paraId="0503885E" w14:textId="19E90423" w:rsidR="0029387B" w:rsidRDefault="00DB2F89" w:rsidP="00DB2F89">
      <w:pPr>
        <w:pStyle w:val="Sinespaciado"/>
        <w:jc w:val="both"/>
        <w:rPr>
          <w:rFonts w:ascii="Tahoma" w:hAnsi="Tahoma" w:cs="Tahoma"/>
          <w:sz w:val="20"/>
          <w:szCs w:val="20"/>
          <w:lang w:val="es-BO"/>
        </w:rPr>
      </w:pPr>
      <w:r>
        <w:rPr>
          <w:rFonts w:ascii="Tahoma" w:hAnsi="Tahoma" w:cs="Tahoma"/>
          <w:sz w:val="20"/>
          <w:szCs w:val="20"/>
          <w:lang w:val="es-BO"/>
        </w:rPr>
        <w:t>El consultor, para la formalización del contrato, deberá presentar su registro en Ciudadanía Digital, en cumplimiento al artículo 4  de la ley 1451 del 15 de agosto de 2022</w:t>
      </w:r>
      <w:r w:rsidR="007A4973">
        <w:rPr>
          <w:rFonts w:ascii="Tahoma" w:hAnsi="Tahoma" w:cs="Tahoma"/>
          <w:sz w:val="20"/>
          <w:szCs w:val="20"/>
          <w:lang w:val="es-BO"/>
        </w:rPr>
        <w:t>.</w:t>
      </w:r>
    </w:p>
    <w:p w14:paraId="664FAE92" w14:textId="77777777" w:rsidR="007A4973" w:rsidRDefault="007A4973" w:rsidP="00DB2F89">
      <w:pPr>
        <w:pStyle w:val="Sinespaciado"/>
        <w:jc w:val="both"/>
        <w:rPr>
          <w:rFonts w:ascii="Tahoma" w:hAnsi="Tahoma" w:cs="Tahoma"/>
          <w:sz w:val="20"/>
          <w:szCs w:val="20"/>
          <w:lang w:val="es-BO"/>
        </w:rPr>
      </w:pPr>
    </w:p>
    <w:p w14:paraId="1B50782D" w14:textId="77777777" w:rsidR="007A4973" w:rsidRDefault="007A4973" w:rsidP="00DB2F89">
      <w:pPr>
        <w:pStyle w:val="Sinespaciado"/>
        <w:jc w:val="both"/>
        <w:rPr>
          <w:rFonts w:ascii="Tahoma" w:hAnsi="Tahoma" w:cs="Tahoma"/>
          <w:sz w:val="20"/>
          <w:szCs w:val="20"/>
          <w:lang w:val="es-BO"/>
        </w:rPr>
      </w:pPr>
    </w:p>
    <w:p w14:paraId="791F186E" w14:textId="77777777" w:rsidR="007A4973" w:rsidRDefault="007A4973" w:rsidP="00DB2F89">
      <w:pPr>
        <w:pStyle w:val="Sinespaciado"/>
        <w:jc w:val="both"/>
        <w:rPr>
          <w:rFonts w:ascii="Tahoma" w:hAnsi="Tahoma" w:cs="Tahoma"/>
          <w:sz w:val="20"/>
          <w:szCs w:val="20"/>
          <w:lang w:val="es-BO"/>
        </w:rPr>
      </w:pPr>
    </w:p>
    <w:p w14:paraId="38F93C1B" w14:textId="77777777" w:rsidR="007A4973" w:rsidRDefault="007A4973" w:rsidP="00DB2F89">
      <w:pPr>
        <w:pStyle w:val="Sinespaciado"/>
        <w:jc w:val="both"/>
        <w:rPr>
          <w:rFonts w:ascii="Tahoma" w:hAnsi="Tahoma" w:cs="Tahoma"/>
          <w:sz w:val="20"/>
          <w:szCs w:val="20"/>
          <w:lang w:val="es-BO"/>
        </w:rPr>
      </w:pPr>
    </w:p>
    <w:p w14:paraId="4C83B34C" w14:textId="77777777" w:rsidR="007A4973" w:rsidRDefault="007A4973" w:rsidP="00DB2F89">
      <w:pPr>
        <w:pStyle w:val="Sinespaciado"/>
        <w:jc w:val="both"/>
        <w:rPr>
          <w:rFonts w:ascii="Tahoma" w:hAnsi="Tahoma" w:cs="Tahoma"/>
          <w:sz w:val="20"/>
          <w:szCs w:val="20"/>
          <w:lang w:val="es-BO"/>
        </w:rPr>
      </w:pPr>
    </w:p>
    <w:p w14:paraId="73823C21" w14:textId="77777777" w:rsidR="007A4973" w:rsidRDefault="007A4973" w:rsidP="00DB2F89">
      <w:pPr>
        <w:pStyle w:val="Sinespaciado"/>
        <w:jc w:val="both"/>
        <w:rPr>
          <w:rFonts w:ascii="Tahoma" w:hAnsi="Tahoma" w:cs="Tahoma"/>
          <w:sz w:val="20"/>
          <w:szCs w:val="20"/>
          <w:lang w:val="es-BO"/>
        </w:rPr>
      </w:pPr>
    </w:p>
    <w:p w14:paraId="6649AFCD" w14:textId="77777777" w:rsidR="007A4973" w:rsidRDefault="007A4973" w:rsidP="00DB2F89">
      <w:pPr>
        <w:pStyle w:val="Sinespaciado"/>
        <w:jc w:val="both"/>
        <w:rPr>
          <w:rFonts w:ascii="Tahoma" w:hAnsi="Tahoma" w:cs="Tahoma"/>
          <w:sz w:val="20"/>
          <w:szCs w:val="20"/>
          <w:lang w:val="es-BO"/>
        </w:rPr>
      </w:pPr>
    </w:p>
    <w:p w14:paraId="33EA4861" w14:textId="77777777" w:rsidR="007A4973" w:rsidRDefault="007A4973" w:rsidP="00DB2F89">
      <w:pPr>
        <w:pStyle w:val="Sinespaciado"/>
        <w:jc w:val="both"/>
        <w:rPr>
          <w:rFonts w:ascii="Tahoma" w:hAnsi="Tahoma" w:cs="Tahoma"/>
          <w:sz w:val="20"/>
          <w:szCs w:val="20"/>
          <w:lang w:val="es-BO"/>
        </w:rPr>
      </w:pPr>
    </w:p>
    <w:p w14:paraId="3DE78336" w14:textId="77777777" w:rsidR="007A4973" w:rsidRDefault="007A4973" w:rsidP="00DB2F89">
      <w:pPr>
        <w:pStyle w:val="Sinespaciado"/>
        <w:jc w:val="both"/>
        <w:rPr>
          <w:rFonts w:ascii="Tahoma" w:hAnsi="Tahoma" w:cs="Tahoma"/>
          <w:sz w:val="20"/>
          <w:szCs w:val="20"/>
          <w:lang w:val="es-BO"/>
        </w:rPr>
      </w:pPr>
    </w:p>
    <w:p w14:paraId="75A17D84" w14:textId="77777777" w:rsidR="007A4973" w:rsidRDefault="007A4973" w:rsidP="00DB2F89">
      <w:pPr>
        <w:pStyle w:val="Sinespaciado"/>
        <w:jc w:val="both"/>
        <w:rPr>
          <w:rFonts w:ascii="Tahoma" w:hAnsi="Tahoma" w:cs="Tahoma"/>
          <w:sz w:val="20"/>
          <w:szCs w:val="20"/>
          <w:lang w:val="es-BO"/>
        </w:rPr>
      </w:pPr>
    </w:p>
    <w:p w14:paraId="4F59150F" w14:textId="77777777" w:rsidR="007A4973" w:rsidRDefault="007A4973" w:rsidP="00DB2F89">
      <w:pPr>
        <w:pStyle w:val="Sinespaciado"/>
        <w:jc w:val="both"/>
        <w:rPr>
          <w:rFonts w:ascii="Tahoma" w:hAnsi="Tahoma" w:cs="Tahoma"/>
          <w:sz w:val="20"/>
          <w:szCs w:val="20"/>
          <w:lang w:val="es-BO"/>
        </w:rPr>
      </w:pPr>
    </w:p>
    <w:p w14:paraId="2789ADB4" w14:textId="77777777" w:rsidR="007A4973" w:rsidRDefault="007A4973" w:rsidP="00DB2F89">
      <w:pPr>
        <w:pStyle w:val="Sinespaciado"/>
        <w:jc w:val="both"/>
        <w:rPr>
          <w:rFonts w:ascii="Tahoma" w:hAnsi="Tahoma" w:cs="Tahoma"/>
          <w:sz w:val="20"/>
          <w:szCs w:val="20"/>
          <w:lang w:val="es-BO"/>
        </w:rPr>
      </w:pPr>
    </w:p>
    <w:p w14:paraId="67D99047" w14:textId="77777777" w:rsidR="007A4973" w:rsidRDefault="007A4973" w:rsidP="00DB2F89">
      <w:pPr>
        <w:pStyle w:val="Sinespaciado"/>
        <w:jc w:val="both"/>
        <w:rPr>
          <w:lang w:val="es-BO"/>
        </w:rPr>
      </w:pPr>
    </w:p>
    <w:p w14:paraId="21264CA8" w14:textId="49739B6F" w:rsidR="0029387B" w:rsidRDefault="0029387B" w:rsidP="00EC72F0">
      <w:pPr>
        <w:pStyle w:val="Sinespaciado"/>
        <w:jc w:val="both"/>
        <w:rPr>
          <w:lang w:val="es-BO"/>
        </w:rPr>
      </w:pPr>
    </w:p>
    <w:p w14:paraId="2080F559" w14:textId="77777777" w:rsidR="007A4973" w:rsidRDefault="007A4973" w:rsidP="002B408F">
      <w:pPr>
        <w:jc w:val="center"/>
        <w:rPr>
          <w:rFonts w:cs="Arial"/>
          <w:b/>
          <w:szCs w:val="18"/>
          <w:lang w:val="es-BO"/>
        </w:rPr>
      </w:pPr>
      <w:bookmarkStart w:id="100" w:name="_Toc347485812"/>
      <w:bookmarkStart w:id="101" w:name="_Toc355779900"/>
    </w:p>
    <w:p w14:paraId="0C843BD7" w14:textId="1C2650FC" w:rsidR="00505756" w:rsidRPr="00D011A8" w:rsidRDefault="00505756" w:rsidP="002B408F">
      <w:pPr>
        <w:jc w:val="center"/>
        <w:rPr>
          <w:rFonts w:cs="Arial"/>
          <w:b/>
          <w:szCs w:val="18"/>
          <w:lang w:val="es-BO"/>
        </w:rPr>
      </w:pPr>
      <w:r w:rsidRPr="00D011A8">
        <w:rPr>
          <w:rFonts w:cs="Arial"/>
          <w:b/>
          <w:szCs w:val="18"/>
          <w:lang w:val="es-BO"/>
        </w:rPr>
        <w:lastRenderedPageBreak/>
        <w:t>PARTE III</w:t>
      </w:r>
      <w:bookmarkEnd w:id="100"/>
      <w:bookmarkEnd w:id="10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lastRenderedPageBreak/>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w:t>
      </w:r>
      <w:proofErr w:type="gramStart"/>
      <w:r w:rsidR="00365F20" w:rsidRPr="00D011A8">
        <w:rPr>
          <w:rFonts w:ascii="Arial" w:hAnsi="Arial" w:cs="Arial"/>
          <w:i/>
          <w:szCs w:val="18"/>
          <w:lang w:val="es-BO"/>
        </w:rPr>
        <w:t>fuese</w:t>
      </w:r>
      <w:proofErr w:type="gramEnd"/>
      <w:r w:rsidR="00365F20" w:rsidRPr="00D011A8">
        <w:rPr>
          <w:rFonts w:ascii="Arial" w:hAnsi="Arial" w:cs="Arial"/>
          <w:i/>
          <w:szCs w:val="18"/>
          <w:lang w:val="es-BO"/>
        </w:rPr>
        <w:t xml:space="preserv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1"/>
          <w:footerReference w:type="even" r:id="rId12"/>
          <w:footerReference w:type="default" r:id="rId13"/>
          <w:footerReference w:type="first" r:id="rId14"/>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5A226EFE" w:rsidR="00FF68EE" w:rsidRPr="007531C3" w:rsidRDefault="007A4973" w:rsidP="007A4973">
            <w:pPr>
              <w:rPr>
                <w:szCs w:val="18"/>
              </w:rPr>
            </w:pPr>
            <w:r w:rsidRPr="007A4973">
              <w:rPr>
                <w:rFonts w:ascii="Tahoma" w:hAnsi="Tahoma" w:cs="Tahoma"/>
                <w:color w:val="000000"/>
              </w:rPr>
              <w:t>Egresado universitario o Técnico Superior: Auditoria, Auditoria Financiera, Contaduría Pública, Ingeniería Financiera, Economía, Ingeniera Económica, Administración de Empresas, Administración Financiera, Ingeniería Comercial, Ciencias Jurídicas y/o Derecho.</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7531C3"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19703FE9" w:rsidR="00FF68EE" w:rsidRPr="007531C3" w:rsidRDefault="007531C3" w:rsidP="006C3E5F">
            <w:pPr>
              <w:spacing w:line="200" w:lineRule="exact"/>
              <w:rPr>
                <w:rFonts w:cs="Arial"/>
                <w:b/>
                <w:szCs w:val="18"/>
                <w:lang w:val="es-BO"/>
              </w:rPr>
            </w:pPr>
            <w:r w:rsidRPr="007531C3">
              <w:rPr>
                <w:rFonts w:cs="Arial"/>
                <w:b/>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7A4973" w:rsidRPr="0025438E" w14:paraId="525C49FB" w14:textId="77777777" w:rsidTr="006E3D35">
        <w:trPr>
          <w:trHeight w:val="213"/>
          <w:jc w:val="center"/>
        </w:trPr>
        <w:tc>
          <w:tcPr>
            <w:tcW w:w="414" w:type="dxa"/>
            <w:vMerge w:val="restart"/>
            <w:vAlign w:val="center"/>
          </w:tcPr>
          <w:p w14:paraId="13EE2F87" w14:textId="77777777" w:rsidR="007A4973" w:rsidRPr="007531C3" w:rsidRDefault="007A4973" w:rsidP="00C93AB5">
            <w:pPr>
              <w:jc w:val="center"/>
              <w:rPr>
                <w:rFonts w:ascii="Tahoma" w:hAnsi="Tahoma" w:cs="Tahoma"/>
                <w:b/>
                <w:sz w:val="16"/>
                <w:lang w:val="es-BO"/>
              </w:rPr>
            </w:pPr>
            <w:r w:rsidRPr="007531C3">
              <w:rPr>
                <w:rFonts w:ascii="Tahoma" w:hAnsi="Tahoma" w:cs="Tahoma"/>
                <w:b/>
                <w:sz w:val="16"/>
                <w:lang w:val="es-BO"/>
              </w:rPr>
              <w:t>1</w:t>
            </w:r>
          </w:p>
        </w:tc>
        <w:tc>
          <w:tcPr>
            <w:tcW w:w="5251" w:type="dxa"/>
            <w:vAlign w:val="center"/>
          </w:tcPr>
          <w:p w14:paraId="33A20112" w14:textId="77777777" w:rsidR="007A4973" w:rsidRPr="007531C3" w:rsidRDefault="007A4973" w:rsidP="00C93AB5">
            <w:pPr>
              <w:jc w:val="left"/>
              <w:rPr>
                <w:rFonts w:ascii="Tahoma" w:hAnsi="Tahoma" w:cs="Tahoma"/>
                <w:b/>
                <w:sz w:val="16"/>
                <w:lang w:val="es-BO"/>
              </w:rPr>
            </w:pPr>
            <w:r w:rsidRPr="007531C3">
              <w:rPr>
                <w:rFonts w:ascii="Tahoma" w:hAnsi="Tahoma" w:cs="Tahoma"/>
                <w:b/>
                <w:bCs/>
                <w:color w:val="000000"/>
                <w:sz w:val="16"/>
                <w:lang w:val="es-BO" w:eastAsia="es-BO"/>
              </w:rPr>
              <w:t>FORMACIÓN ADICIONAL</w:t>
            </w:r>
          </w:p>
        </w:tc>
        <w:tc>
          <w:tcPr>
            <w:tcW w:w="1701" w:type="dxa"/>
            <w:vAlign w:val="center"/>
          </w:tcPr>
          <w:p w14:paraId="690FDDC3" w14:textId="145623FA" w:rsidR="007A4973" w:rsidRPr="006A176F" w:rsidRDefault="007A4973" w:rsidP="00C93AB5">
            <w:pPr>
              <w:jc w:val="center"/>
              <w:rPr>
                <w:rFonts w:ascii="Tahoma" w:hAnsi="Tahoma" w:cs="Tahoma"/>
                <w:b/>
                <w:sz w:val="16"/>
                <w:highlight w:val="yellow"/>
                <w:lang w:val="es-BO"/>
              </w:rPr>
            </w:pPr>
          </w:p>
        </w:tc>
        <w:tc>
          <w:tcPr>
            <w:tcW w:w="2558" w:type="dxa"/>
          </w:tcPr>
          <w:p w14:paraId="20BB73F5" w14:textId="77777777" w:rsidR="007A4973" w:rsidRPr="0025438E" w:rsidRDefault="007A4973" w:rsidP="00C93AB5">
            <w:pPr>
              <w:rPr>
                <w:rFonts w:ascii="Tahoma" w:hAnsi="Tahoma" w:cs="Tahoma"/>
                <w:sz w:val="16"/>
                <w:lang w:val="es-BO"/>
              </w:rPr>
            </w:pPr>
          </w:p>
        </w:tc>
      </w:tr>
      <w:tr w:rsidR="007A4973" w:rsidRPr="0025438E" w14:paraId="0F703FC5" w14:textId="77777777" w:rsidTr="00A8485E">
        <w:trPr>
          <w:trHeight w:val="457"/>
          <w:jc w:val="center"/>
        </w:trPr>
        <w:tc>
          <w:tcPr>
            <w:tcW w:w="414" w:type="dxa"/>
            <w:vMerge/>
          </w:tcPr>
          <w:p w14:paraId="398F0311" w14:textId="77777777" w:rsidR="007A4973" w:rsidRPr="007531C3" w:rsidRDefault="007A4973" w:rsidP="007A4973">
            <w:pPr>
              <w:rPr>
                <w:rFonts w:ascii="Tahoma" w:hAnsi="Tahoma" w:cs="Tahoma"/>
                <w:b/>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3B7DBD4F" w14:textId="661FCBCE" w:rsidR="007A4973" w:rsidRPr="007531C3" w:rsidRDefault="007A4973" w:rsidP="007A4973">
            <w:pPr>
              <w:rPr>
                <w:rFonts w:ascii="Tahoma" w:hAnsi="Tahoma" w:cs="Tahoma"/>
                <w:sz w:val="16"/>
                <w:lang w:val="es-BO"/>
              </w:rPr>
            </w:pPr>
            <w:r>
              <w:rPr>
                <w:rFonts w:ascii="Tahoma" w:eastAsia="Calibri" w:hAnsi="Tahoma" w:cs="Tahoma"/>
                <w:bCs/>
                <w:color w:val="000000"/>
                <w:sz w:val="16"/>
                <w:lang w:eastAsia="en-US"/>
              </w:rPr>
              <w:t xml:space="preserve">Licenciatura en </w:t>
            </w:r>
            <w:r>
              <w:rPr>
                <w:rFonts w:ascii="Tahoma" w:eastAsia="Calibri" w:hAnsi="Tahoma" w:cs="Tahoma"/>
                <w:bCs/>
                <w:color w:val="000000"/>
                <w:sz w:val="16"/>
              </w:rPr>
              <w:t xml:space="preserve">Auditoria, </w:t>
            </w:r>
            <w:r>
              <w:rPr>
                <w:rFonts w:ascii="Tahoma" w:eastAsia="Calibri" w:hAnsi="Tahoma" w:cs="Tahoma"/>
                <w:bCs/>
                <w:color w:val="000000"/>
                <w:sz w:val="16"/>
                <w:lang w:eastAsia="en-US"/>
              </w:rPr>
              <w:t>Auditoria Financiera, Contaduría Pública, Ingeniería Financiera, Economía, Ingeniera Económica, Administración de Empresas, Administración Financiera, Ingeniería Comercial, Ciencias Jurídicas y/o Derecho.</w:t>
            </w:r>
          </w:p>
        </w:tc>
        <w:tc>
          <w:tcPr>
            <w:tcW w:w="1701" w:type="dxa"/>
            <w:tcBorders>
              <w:top w:val="single" w:sz="8" w:space="0" w:color="000000"/>
              <w:left w:val="single" w:sz="8" w:space="0" w:color="000000"/>
              <w:bottom w:val="single" w:sz="8" w:space="0" w:color="000000"/>
              <w:right w:val="single" w:sz="8" w:space="0" w:color="000000"/>
            </w:tcBorders>
            <w:vAlign w:val="center"/>
          </w:tcPr>
          <w:p w14:paraId="61D44AC7" w14:textId="19527E4A" w:rsidR="007A4973" w:rsidRPr="006A176F" w:rsidRDefault="007A4973" w:rsidP="007A4973">
            <w:pPr>
              <w:jc w:val="center"/>
              <w:rPr>
                <w:rFonts w:ascii="Tahoma" w:hAnsi="Tahoma" w:cs="Tahoma"/>
                <w:b/>
                <w:sz w:val="16"/>
                <w:highlight w:val="yellow"/>
                <w:lang w:val="es-BO"/>
              </w:rPr>
            </w:pPr>
            <w:r>
              <w:rPr>
                <w:b/>
                <w:bCs/>
                <w:color w:val="000000"/>
                <w:lang w:val="es-BO"/>
              </w:rPr>
              <w:t>2</w:t>
            </w:r>
          </w:p>
        </w:tc>
        <w:tc>
          <w:tcPr>
            <w:tcW w:w="2558" w:type="dxa"/>
            <w:vMerge w:val="restart"/>
          </w:tcPr>
          <w:p w14:paraId="28458E49" w14:textId="77777777" w:rsidR="007A4973" w:rsidRPr="0025438E" w:rsidRDefault="007A4973" w:rsidP="007A4973">
            <w:pPr>
              <w:rPr>
                <w:rFonts w:ascii="Tahoma" w:hAnsi="Tahoma" w:cs="Tahoma"/>
                <w:sz w:val="16"/>
                <w:lang w:val="es-BO"/>
              </w:rPr>
            </w:pPr>
          </w:p>
        </w:tc>
      </w:tr>
      <w:tr w:rsidR="007A4973" w:rsidRPr="0025438E" w14:paraId="18EA2924" w14:textId="77777777" w:rsidTr="00A8485E">
        <w:trPr>
          <w:trHeight w:val="345"/>
          <w:jc w:val="center"/>
        </w:trPr>
        <w:tc>
          <w:tcPr>
            <w:tcW w:w="414" w:type="dxa"/>
            <w:vMerge/>
          </w:tcPr>
          <w:p w14:paraId="2A41A368" w14:textId="77777777" w:rsidR="007A4973" w:rsidRPr="007531C3" w:rsidRDefault="007A4973" w:rsidP="007A497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4A0F36D9" w:rsidR="007A4973" w:rsidRPr="007531C3" w:rsidRDefault="007A4973" w:rsidP="007A4973">
            <w:pPr>
              <w:jc w:val="left"/>
              <w:rPr>
                <w:rFonts w:ascii="Tahoma" w:hAnsi="Tahoma" w:cs="Tahoma"/>
                <w:sz w:val="16"/>
                <w:lang w:val="es-BO"/>
              </w:rPr>
            </w:pPr>
            <w:r>
              <w:rPr>
                <w:rFonts w:ascii="Tahoma" w:hAnsi="Tahoma" w:cs="Tahoma"/>
                <w:bCs/>
                <w:color w:val="000000"/>
                <w:sz w:val="16"/>
                <w:lang w:eastAsia="es-BO"/>
              </w:rPr>
              <w:t>Curso o Taller “Ley N° 2492 – Código Tributario Boliviano”</w:t>
            </w:r>
          </w:p>
        </w:tc>
        <w:tc>
          <w:tcPr>
            <w:tcW w:w="1701" w:type="dxa"/>
            <w:tcBorders>
              <w:left w:val="single" w:sz="8" w:space="0" w:color="000000"/>
              <w:bottom w:val="single" w:sz="8" w:space="0" w:color="000000"/>
              <w:right w:val="single" w:sz="8" w:space="0" w:color="000000"/>
            </w:tcBorders>
            <w:vAlign w:val="center"/>
          </w:tcPr>
          <w:p w14:paraId="3B91E6E6" w14:textId="5F097F50" w:rsidR="007A4973" w:rsidRPr="006A176F" w:rsidRDefault="007A4973" w:rsidP="007A4973">
            <w:pPr>
              <w:widowControl w:val="0"/>
              <w:jc w:val="center"/>
              <w:rPr>
                <w:rFonts w:ascii="Tahoma" w:hAnsi="Tahoma" w:cs="Tahoma"/>
                <w:b/>
                <w:sz w:val="16"/>
                <w:highlight w:val="yellow"/>
                <w:lang w:val="es-BO"/>
              </w:rPr>
            </w:pPr>
            <w:r>
              <w:rPr>
                <w:b/>
                <w:bCs/>
                <w:color w:val="000000"/>
                <w:lang w:val="es-BO"/>
              </w:rPr>
              <w:t>2</w:t>
            </w:r>
          </w:p>
        </w:tc>
        <w:tc>
          <w:tcPr>
            <w:tcW w:w="2558" w:type="dxa"/>
            <w:vMerge/>
          </w:tcPr>
          <w:p w14:paraId="6753E7A2" w14:textId="77777777" w:rsidR="007A4973" w:rsidRPr="0025438E" w:rsidRDefault="007A4973" w:rsidP="007A4973">
            <w:pPr>
              <w:rPr>
                <w:rFonts w:ascii="Tahoma" w:hAnsi="Tahoma" w:cs="Tahoma"/>
                <w:sz w:val="16"/>
                <w:lang w:val="es-BO"/>
              </w:rPr>
            </w:pPr>
          </w:p>
        </w:tc>
      </w:tr>
      <w:tr w:rsidR="007A4973" w:rsidRPr="0025438E" w14:paraId="2A7D43EC" w14:textId="77777777" w:rsidTr="00A8485E">
        <w:trPr>
          <w:trHeight w:val="279"/>
          <w:jc w:val="center"/>
        </w:trPr>
        <w:tc>
          <w:tcPr>
            <w:tcW w:w="414" w:type="dxa"/>
            <w:vMerge/>
          </w:tcPr>
          <w:p w14:paraId="50D82799" w14:textId="77777777" w:rsidR="007A4973" w:rsidRPr="007531C3" w:rsidRDefault="007A4973" w:rsidP="007A497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0855C062" w:rsidR="007A4973" w:rsidRPr="007531C3" w:rsidRDefault="007A4973" w:rsidP="007A4973">
            <w:pPr>
              <w:pStyle w:val="Standard"/>
              <w:widowControl w:val="0"/>
              <w:rPr>
                <w:rFonts w:ascii="Tahoma" w:hAnsi="Tahoma"/>
                <w:sz w:val="16"/>
                <w:szCs w:val="16"/>
                <w:lang w:val="es-BO"/>
              </w:rPr>
            </w:pPr>
            <w:r>
              <w:rPr>
                <w:rFonts w:ascii="Tahoma" w:hAnsi="Tahoma"/>
                <w:bCs/>
                <w:color w:val="000000"/>
                <w:sz w:val="16"/>
                <w:szCs w:val="16"/>
                <w:lang w:eastAsia="es-BO"/>
              </w:rPr>
              <w:t>Curso o Taller “Ley N° 843”.</w:t>
            </w:r>
          </w:p>
        </w:tc>
        <w:tc>
          <w:tcPr>
            <w:tcW w:w="1701" w:type="dxa"/>
            <w:tcBorders>
              <w:left w:val="single" w:sz="8" w:space="0" w:color="000000"/>
              <w:bottom w:val="single" w:sz="8" w:space="0" w:color="000000"/>
              <w:right w:val="single" w:sz="8" w:space="0" w:color="000000"/>
            </w:tcBorders>
            <w:vAlign w:val="center"/>
          </w:tcPr>
          <w:p w14:paraId="27A7AA1A" w14:textId="1E444DE4" w:rsidR="007A4973" w:rsidRPr="006A176F" w:rsidRDefault="007A4973" w:rsidP="007A4973">
            <w:pPr>
              <w:jc w:val="center"/>
              <w:rPr>
                <w:rFonts w:ascii="Tahoma" w:hAnsi="Tahoma" w:cs="Tahoma"/>
                <w:b/>
                <w:sz w:val="16"/>
                <w:highlight w:val="yellow"/>
                <w:lang w:val="es-BO"/>
              </w:rPr>
            </w:pPr>
            <w:r>
              <w:rPr>
                <w:b/>
                <w:bCs/>
                <w:color w:val="000000"/>
                <w:lang w:val="es-BO"/>
              </w:rPr>
              <w:t>2</w:t>
            </w:r>
          </w:p>
        </w:tc>
        <w:tc>
          <w:tcPr>
            <w:tcW w:w="2558" w:type="dxa"/>
            <w:vMerge/>
          </w:tcPr>
          <w:p w14:paraId="66356C01" w14:textId="77777777" w:rsidR="007A4973" w:rsidRPr="0025438E" w:rsidRDefault="007A4973" w:rsidP="007A4973">
            <w:pPr>
              <w:rPr>
                <w:rFonts w:ascii="Tahoma" w:hAnsi="Tahoma" w:cs="Tahoma"/>
                <w:sz w:val="16"/>
                <w:lang w:val="es-BO"/>
              </w:rPr>
            </w:pPr>
          </w:p>
        </w:tc>
      </w:tr>
      <w:tr w:rsidR="007A4973" w:rsidRPr="0025438E" w14:paraId="646E793B" w14:textId="77777777" w:rsidTr="00A8485E">
        <w:trPr>
          <w:trHeight w:val="279"/>
          <w:jc w:val="center"/>
        </w:trPr>
        <w:tc>
          <w:tcPr>
            <w:tcW w:w="414" w:type="dxa"/>
            <w:vMerge/>
          </w:tcPr>
          <w:p w14:paraId="01830825" w14:textId="77777777" w:rsidR="007A4973" w:rsidRPr="007531C3" w:rsidRDefault="007A4973" w:rsidP="007A497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1ADC2978" w14:textId="3D6CD49B" w:rsidR="007A4973" w:rsidRPr="007531C3" w:rsidRDefault="007A4973" w:rsidP="007A4973">
            <w:pPr>
              <w:pStyle w:val="Standard"/>
              <w:widowControl w:val="0"/>
              <w:rPr>
                <w:rFonts w:ascii="Tahoma" w:hAnsi="Tahoma"/>
                <w:sz w:val="18"/>
                <w:szCs w:val="18"/>
                <w:lang w:val="es-BO"/>
              </w:rPr>
            </w:pPr>
            <w:r>
              <w:rPr>
                <w:rFonts w:ascii="Tahoma" w:hAnsi="Tahoma"/>
                <w:bCs/>
                <w:color w:val="000000"/>
                <w:sz w:val="16"/>
                <w:szCs w:val="16"/>
                <w:lang w:eastAsia="es-BO"/>
              </w:rPr>
              <w:t>Curso o Taller “Ley N° 1178 de Administración y Control Gubernamental”.</w:t>
            </w:r>
          </w:p>
        </w:tc>
        <w:tc>
          <w:tcPr>
            <w:tcW w:w="1701" w:type="dxa"/>
            <w:tcBorders>
              <w:left w:val="single" w:sz="8" w:space="0" w:color="000000"/>
              <w:bottom w:val="single" w:sz="8" w:space="0" w:color="000000"/>
              <w:right w:val="single" w:sz="8" w:space="0" w:color="000000"/>
            </w:tcBorders>
            <w:vAlign w:val="center"/>
          </w:tcPr>
          <w:p w14:paraId="0B2F92A7" w14:textId="132521AB" w:rsidR="007A4973" w:rsidRDefault="007A4973" w:rsidP="007A4973">
            <w:pPr>
              <w:jc w:val="center"/>
              <w:rPr>
                <w:rFonts w:ascii="Tahoma" w:hAnsi="Tahoma" w:cs="Tahoma"/>
                <w:b/>
              </w:rPr>
            </w:pPr>
            <w:r>
              <w:rPr>
                <w:b/>
                <w:bCs/>
                <w:color w:val="000000"/>
                <w:lang w:val="es-BO"/>
              </w:rPr>
              <w:t>1</w:t>
            </w:r>
          </w:p>
        </w:tc>
        <w:tc>
          <w:tcPr>
            <w:tcW w:w="2558" w:type="dxa"/>
            <w:vMerge/>
          </w:tcPr>
          <w:p w14:paraId="3B19B62C" w14:textId="77777777" w:rsidR="007A4973" w:rsidRPr="0025438E" w:rsidRDefault="007A4973" w:rsidP="007A4973">
            <w:pPr>
              <w:rPr>
                <w:rFonts w:ascii="Tahoma" w:hAnsi="Tahoma" w:cs="Tahoma"/>
                <w:sz w:val="16"/>
                <w:lang w:val="es-BO"/>
              </w:rPr>
            </w:pPr>
          </w:p>
        </w:tc>
      </w:tr>
      <w:tr w:rsidR="007A4973" w:rsidRPr="0025438E" w14:paraId="04464143" w14:textId="77777777" w:rsidTr="00A8485E">
        <w:trPr>
          <w:trHeight w:val="279"/>
          <w:jc w:val="center"/>
        </w:trPr>
        <w:tc>
          <w:tcPr>
            <w:tcW w:w="414" w:type="dxa"/>
            <w:vMerge/>
          </w:tcPr>
          <w:p w14:paraId="7D2DBA46" w14:textId="77777777" w:rsidR="007A4973" w:rsidRPr="007531C3" w:rsidRDefault="007A4973" w:rsidP="007A497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5E501A92" w14:textId="12894B0E" w:rsidR="007A4973" w:rsidRPr="007531C3" w:rsidRDefault="007A4973" w:rsidP="007A4973">
            <w:pPr>
              <w:pStyle w:val="Standard"/>
              <w:widowControl w:val="0"/>
              <w:rPr>
                <w:rFonts w:ascii="Tahoma" w:hAnsi="Tahoma"/>
                <w:sz w:val="18"/>
                <w:szCs w:val="18"/>
                <w:lang w:val="es-BO"/>
              </w:rPr>
            </w:pPr>
            <w:r>
              <w:rPr>
                <w:rFonts w:ascii="Tahoma" w:eastAsia="Times New Roman" w:hAnsi="Tahoma"/>
                <w:bCs/>
                <w:color w:val="000000"/>
                <w:sz w:val="16"/>
                <w:szCs w:val="16"/>
                <w:lang w:eastAsia="es-BO"/>
              </w:rPr>
              <w:t>Curso o Taller “Responsabilidad por la Función Pública”.</w:t>
            </w:r>
          </w:p>
        </w:tc>
        <w:tc>
          <w:tcPr>
            <w:tcW w:w="1701" w:type="dxa"/>
            <w:tcBorders>
              <w:left w:val="single" w:sz="8" w:space="0" w:color="000000"/>
              <w:bottom w:val="single" w:sz="8" w:space="0" w:color="000000"/>
              <w:right w:val="single" w:sz="8" w:space="0" w:color="000000"/>
            </w:tcBorders>
            <w:vAlign w:val="center"/>
          </w:tcPr>
          <w:p w14:paraId="421838B8" w14:textId="381118D3" w:rsidR="007A4973" w:rsidRDefault="007A4973" w:rsidP="007A4973">
            <w:pPr>
              <w:jc w:val="center"/>
              <w:rPr>
                <w:rFonts w:ascii="Tahoma" w:hAnsi="Tahoma" w:cs="Tahoma"/>
                <w:b/>
              </w:rPr>
            </w:pPr>
            <w:r>
              <w:rPr>
                <w:b/>
                <w:bCs/>
                <w:color w:val="000000"/>
                <w:lang w:val="es-BO"/>
              </w:rPr>
              <w:t>1</w:t>
            </w:r>
          </w:p>
        </w:tc>
        <w:tc>
          <w:tcPr>
            <w:tcW w:w="2558" w:type="dxa"/>
            <w:vMerge/>
          </w:tcPr>
          <w:p w14:paraId="3644B0FA" w14:textId="77777777" w:rsidR="007A4973" w:rsidRPr="0025438E" w:rsidRDefault="007A4973" w:rsidP="007A4973">
            <w:pPr>
              <w:rPr>
                <w:rFonts w:ascii="Tahoma" w:hAnsi="Tahoma" w:cs="Tahoma"/>
                <w:sz w:val="16"/>
                <w:lang w:val="es-BO"/>
              </w:rPr>
            </w:pPr>
          </w:p>
        </w:tc>
      </w:tr>
      <w:tr w:rsidR="007A4973" w:rsidRPr="0025438E" w14:paraId="08F204B8" w14:textId="77777777" w:rsidTr="00A8485E">
        <w:trPr>
          <w:trHeight w:val="279"/>
          <w:jc w:val="center"/>
        </w:trPr>
        <w:tc>
          <w:tcPr>
            <w:tcW w:w="414" w:type="dxa"/>
            <w:vMerge/>
          </w:tcPr>
          <w:p w14:paraId="16426409" w14:textId="77777777" w:rsidR="007A4973" w:rsidRPr="007531C3" w:rsidRDefault="007A4973" w:rsidP="007A497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0C0465B2" w14:textId="02F22E19" w:rsidR="007A4973" w:rsidRPr="007531C3" w:rsidRDefault="007A4973" w:rsidP="007A4973">
            <w:pPr>
              <w:pStyle w:val="Standard"/>
              <w:widowControl w:val="0"/>
              <w:rPr>
                <w:rFonts w:ascii="Tahoma" w:hAnsi="Tahoma"/>
                <w:sz w:val="18"/>
                <w:szCs w:val="18"/>
                <w:lang w:val="es-BO"/>
              </w:rPr>
            </w:pPr>
            <w:r>
              <w:rPr>
                <w:rFonts w:ascii="Tahoma" w:hAnsi="Tahoma"/>
                <w:bCs/>
                <w:color w:val="000000"/>
                <w:sz w:val="16"/>
                <w:szCs w:val="16"/>
                <w:lang w:eastAsia="es-BO"/>
              </w:rPr>
              <w:t>Curso o Taller en herramientas Ofimática (Word).</w:t>
            </w:r>
          </w:p>
        </w:tc>
        <w:tc>
          <w:tcPr>
            <w:tcW w:w="1701" w:type="dxa"/>
            <w:tcBorders>
              <w:left w:val="single" w:sz="8" w:space="0" w:color="000000"/>
              <w:bottom w:val="single" w:sz="8" w:space="0" w:color="000000"/>
              <w:right w:val="single" w:sz="8" w:space="0" w:color="000000"/>
            </w:tcBorders>
            <w:vAlign w:val="center"/>
          </w:tcPr>
          <w:p w14:paraId="1FBE0886" w14:textId="1FDF2796" w:rsidR="007A4973" w:rsidRDefault="007A4973" w:rsidP="007A4973">
            <w:pPr>
              <w:jc w:val="center"/>
              <w:rPr>
                <w:rFonts w:ascii="Tahoma" w:hAnsi="Tahoma" w:cs="Tahoma"/>
                <w:b/>
              </w:rPr>
            </w:pPr>
            <w:r>
              <w:rPr>
                <w:b/>
                <w:bCs/>
                <w:color w:val="000000"/>
                <w:lang w:val="es-BO"/>
              </w:rPr>
              <w:t>1</w:t>
            </w:r>
          </w:p>
        </w:tc>
        <w:tc>
          <w:tcPr>
            <w:tcW w:w="2558" w:type="dxa"/>
            <w:vMerge/>
          </w:tcPr>
          <w:p w14:paraId="5859D29F" w14:textId="77777777" w:rsidR="007A4973" w:rsidRPr="0025438E" w:rsidRDefault="007A4973" w:rsidP="007A4973">
            <w:pPr>
              <w:rPr>
                <w:rFonts w:ascii="Tahoma" w:hAnsi="Tahoma" w:cs="Tahoma"/>
                <w:sz w:val="16"/>
                <w:lang w:val="es-BO"/>
              </w:rPr>
            </w:pPr>
          </w:p>
        </w:tc>
      </w:tr>
      <w:tr w:rsidR="007A4973" w:rsidRPr="0025438E" w14:paraId="43BBBB57" w14:textId="77777777" w:rsidTr="00A8485E">
        <w:trPr>
          <w:trHeight w:val="279"/>
          <w:jc w:val="center"/>
        </w:trPr>
        <w:tc>
          <w:tcPr>
            <w:tcW w:w="414" w:type="dxa"/>
            <w:vMerge/>
          </w:tcPr>
          <w:p w14:paraId="39C70334" w14:textId="77777777" w:rsidR="007A4973" w:rsidRPr="007531C3" w:rsidRDefault="007A4973" w:rsidP="007A4973">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22D2B151" w14:textId="4EFE694E" w:rsidR="007A4973" w:rsidRPr="007531C3" w:rsidRDefault="007A4973" w:rsidP="007A4973">
            <w:pPr>
              <w:pStyle w:val="Standard"/>
              <w:widowControl w:val="0"/>
              <w:rPr>
                <w:rFonts w:ascii="Tahoma" w:hAnsi="Tahoma"/>
                <w:sz w:val="18"/>
                <w:szCs w:val="18"/>
                <w:lang w:val="es-BO"/>
              </w:rPr>
            </w:pPr>
            <w:r>
              <w:rPr>
                <w:rFonts w:ascii="Tahoma" w:hAnsi="Tahoma"/>
                <w:bCs/>
                <w:color w:val="000000"/>
                <w:sz w:val="16"/>
                <w:szCs w:val="16"/>
                <w:lang w:eastAsia="es-BO"/>
              </w:rPr>
              <w:t>Curso o Taller en herramientas Ofimática (Excel).</w:t>
            </w:r>
          </w:p>
        </w:tc>
        <w:tc>
          <w:tcPr>
            <w:tcW w:w="1701" w:type="dxa"/>
            <w:tcBorders>
              <w:left w:val="single" w:sz="8" w:space="0" w:color="000000"/>
              <w:bottom w:val="single" w:sz="8" w:space="0" w:color="000000"/>
              <w:right w:val="single" w:sz="8" w:space="0" w:color="000000"/>
            </w:tcBorders>
            <w:vAlign w:val="center"/>
          </w:tcPr>
          <w:p w14:paraId="07E9440D" w14:textId="111AAE94" w:rsidR="007A4973" w:rsidRDefault="007A4973" w:rsidP="007A4973">
            <w:pPr>
              <w:jc w:val="center"/>
              <w:rPr>
                <w:rFonts w:ascii="Tahoma" w:hAnsi="Tahoma" w:cs="Tahoma"/>
                <w:b/>
              </w:rPr>
            </w:pPr>
            <w:r>
              <w:rPr>
                <w:b/>
                <w:bCs/>
                <w:color w:val="000000"/>
                <w:lang w:val="es-BO"/>
              </w:rPr>
              <w:t>1</w:t>
            </w:r>
          </w:p>
        </w:tc>
        <w:tc>
          <w:tcPr>
            <w:tcW w:w="2558" w:type="dxa"/>
            <w:vMerge/>
          </w:tcPr>
          <w:p w14:paraId="1AE44F1D" w14:textId="77777777" w:rsidR="007A4973" w:rsidRPr="0025438E" w:rsidRDefault="007A4973" w:rsidP="007A4973">
            <w:pPr>
              <w:rPr>
                <w:rFonts w:ascii="Tahoma" w:hAnsi="Tahoma" w:cs="Tahoma"/>
                <w:sz w:val="16"/>
                <w:lang w:val="es-BO"/>
              </w:rPr>
            </w:pPr>
          </w:p>
        </w:tc>
      </w:tr>
      <w:tr w:rsidR="007531C3" w:rsidRPr="0025438E" w14:paraId="3369406D" w14:textId="77777777" w:rsidTr="00A8485E">
        <w:trPr>
          <w:trHeight w:val="1417"/>
          <w:jc w:val="center"/>
        </w:trPr>
        <w:tc>
          <w:tcPr>
            <w:tcW w:w="414" w:type="dxa"/>
            <w:vAlign w:val="center"/>
          </w:tcPr>
          <w:p w14:paraId="75AC6F8E" w14:textId="0B8B7139" w:rsidR="007531C3" w:rsidRPr="007531C3" w:rsidRDefault="007A4973" w:rsidP="007531C3">
            <w:pPr>
              <w:jc w:val="center"/>
              <w:rPr>
                <w:rFonts w:ascii="Tahoma" w:hAnsi="Tahoma" w:cs="Tahoma"/>
                <w:b/>
                <w:sz w:val="16"/>
                <w:lang w:val="es-BO"/>
              </w:rPr>
            </w:pPr>
            <w:r>
              <w:rPr>
                <w:rFonts w:ascii="Tahoma" w:hAnsi="Tahoma" w:cs="Tahoma"/>
                <w:b/>
                <w:sz w:val="16"/>
                <w:lang w:val="es-BO"/>
              </w:rPr>
              <w:t>2</w:t>
            </w:r>
          </w:p>
        </w:tc>
        <w:tc>
          <w:tcPr>
            <w:tcW w:w="5251" w:type="dxa"/>
            <w:vAlign w:val="center"/>
          </w:tcPr>
          <w:p w14:paraId="2E3C7FE1" w14:textId="77777777" w:rsidR="007531C3" w:rsidRDefault="007531C3" w:rsidP="007531C3">
            <w:pPr>
              <w:widowControl w:val="0"/>
              <w:ind w:right="255"/>
              <w:rPr>
                <w:rFonts w:ascii="Tahoma" w:hAnsi="Tahoma" w:cs="Tahoma"/>
                <w:b/>
                <w:i/>
                <w:lang w:val="es-BO"/>
              </w:rPr>
            </w:pPr>
            <w:r>
              <w:rPr>
                <w:rFonts w:ascii="Tahoma" w:hAnsi="Tahoma" w:cs="Tahoma"/>
                <w:b/>
              </w:rPr>
              <w:t xml:space="preserve">Entrevista y/o Examen </w:t>
            </w:r>
            <w:r>
              <w:rPr>
                <w:rFonts w:ascii="Tahoma" w:hAnsi="Tahoma" w:cs="Tahoma"/>
                <w:sz w:val="20"/>
                <w:szCs w:val="20"/>
                <w:lang w:val="es-BO"/>
              </w:rPr>
              <w:t>(</w:t>
            </w:r>
            <w:r>
              <w:rPr>
                <w:rFonts w:ascii="Tahoma" w:hAnsi="Tahoma" w:cs="Tahoma"/>
                <w:b/>
                <w:i/>
                <w:lang w:val="es-BO"/>
              </w:rPr>
              <w:t>Los candidatos seleccionados serán entrevistados y/o tomarán una prueba de conocimientos, por la Comisión de Calificación en instalaciones de la Gerencia Distrital Cochabamba previo a la fecha de Adjudicación establecido en el cronograma de plazos de la convocatoria)**</w:t>
            </w:r>
          </w:p>
          <w:p w14:paraId="114DFFD2" w14:textId="62029C73" w:rsidR="007531C3" w:rsidRPr="006C3E5F" w:rsidRDefault="007531C3" w:rsidP="007531C3">
            <w:pPr>
              <w:ind w:right="255"/>
              <w:rPr>
                <w:rFonts w:ascii="Tahoma" w:hAnsi="Tahoma" w:cs="Tahoma"/>
                <w:b/>
                <w:sz w:val="16"/>
                <w:highlight w:val="yellow"/>
                <w:lang w:val="es-BO"/>
              </w:rPr>
            </w:pPr>
            <w:r>
              <w:rPr>
                <w:rFonts w:ascii="Tahoma" w:hAnsi="Tahoma" w:cs="Tahoma"/>
                <w:b/>
                <w:i/>
                <w:lang w:val="es-BO"/>
              </w:rPr>
              <w:t>(MANIFESTAR ACEPTACIÓN)</w:t>
            </w:r>
          </w:p>
        </w:tc>
        <w:tc>
          <w:tcPr>
            <w:tcW w:w="1701" w:type="dxa"/>
            <w:vAlign w:val="center"/>
          </w:tcPr>
          <w:p w14:paraId="785BDF8C" w14:textId="33206849" w:rsidR="007531C3" w:rsidRPr="0025438E" w:rsidRDefault="007531C3" w:rsidP="007531C3">
            <w:pPr>
              <w:jc w:val="center"/>
              <w:rPr>
                <w:rFonts w:ascii="Tahoma" w:hAnsi="Tahoma" w:cs="Tahoma"/>
                <w:b/>
                <w:sz w:val="16"/>
                <w:lang w:val="es-BO"/>
              </w:rPr>
            </w:pPr>
            <w:r>
              <w:rPr>
                <w:rFonts w:ascii="Tahoma" w:hAnsi="Tahoma" w:cs="Tahoma"/>
                <w:b/>
              </w:rPr>
              <w:t>25</w:t>
            </w:r>
          </w:p>
        </w:tc>
        <w:tc>
          <w:tcPr>
            <w:tcW w:w="2558" w:type="dxa"/>
            <w:vAlign w:val="center"/>
          </w:tcPr>
          <w:p w14:paraId="7D4D8132" w14:textId="77777777" w:rsidR="007531C3" w:rsidRDefault="007531C3" w:rsidP="007531C3">
            <w:pPr>
              <w:pStyle w:val="Sinespaciado"/>
              <w:widowControl w:val="0"/>
              <w:jc w:val="center"/>
              <w:rPr>
                <w:rFonts w:ascii="Tahoma" w:hAnsi="Tahoma" w:cs="Tahoma"/>
                <w:b/>
                <w:szCs w:val="16"/>
              </w:rPr>
            </w:pPr>
          </w:p>
          <w:p w14:paraId="216262B6" w14:textId="77777777" w:rsidR="007531C3" w:rsidRDefault="007531C3" w:rsidP="007531C3">
            <w:pPr>
              <w:widowControl w:val="0"/>
              <w:contextualSpacing/>
              <w:jc w:val="center"/>
              <w:rPr>
                <w:rFonts w:ascii="Tahoma" w:hAnsi="Tahoma" w:cs="Tahoma"/>
                <w:b/>
                <w:bCs/>
                <w:lang w:val="es-BO"/>
              </w:rPr>
            </w:pPr>
            <w:r>
              <w:rPr>
                <w:rFonts w:ascii="Tahoma" w:hAnsi="Tahoma" w:cs="Tahoma"/>
                <w:b/>
                <w:bCs/>
                <w:lang w:val="es-BO"/>
              </w:rPr>
              <w:t>(MANIFESTAR ACEPTACIÓN EN EL RECUADRO DEL FORMULARIO</w:t>
            </w:r>
          </w:p>
          <w:p w14:paraId="779BE9E7" w14:textId="0289F23D" w:rsidR="007531C3" w:rsidRPr="0025438E" w:rsidRDefault="007531C3" w:rsidP="007531C3">
            <w:pPr>
              <w:rPr>
                <w:rFonts w:ascii="Tahoma" w:hAnsi="Tahoma" w:cs="Tahoma"/>
                <w:sz w:val="16"/>
                <w:lang w:val="es-BO"/>
              </w:rPr>
            </w:pPr>
            <w:r>
              <w:rPr>
                <w:rFonts w:ascii="Tahoma" w:hAnsi="Tahoma" w:cs="Tahoma"/>
                <w:b/>
                <w:bCs/>
                <w:i/>
                <w:lang w:val="es-BO" w:eastAsia="en-US"/>
              </w:rPr>
              <w:t xml:space="preserve">                   C-2)</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Default="00716AAB" w:rsidP="00716AAB">
      <w:pPr>
        <w:rPr>
          <w:rFonts w:cs="Arial"/>
          <w:b/>
          <w:szCs w:val="18"/>
          <w:lang w:val="es-BO"/>
        </w:rPr>
      </w:pPr>
    </w:p>
    <w:p w14:paraId="47A8240E" w14:textId="77777777" w:rsidR="007A4973" w:rsidRDefault="007A4973" w:rsidP="00716AAB">
      <w:pPr>
        <w:rPr>
          <w:rFonts w:cs="Arial"/>
          <w:b/>
          <w:szCs w:val="18"/>
          <w:lang w:val="es-BO"/>
        </w:rPr>
      </w:pPr>
    </w:p>
    <w:p w14:paraId="187C0115" w14:textId="77777777" w:rsidR="007A4973" w:rsidRDefault="007A4973" w:rsidP="00716AAB">
      <w:pPr>
        <w:rPr>
          <w:rFonts w:cs="Arial"/>
          <w:b/>
          <w:szCs w:val="18"/>
          <w:lang w:val="es-BO"/>
        </w:rPr>
      </w:pPr>
    </w:p>
    <w:p w14:paraId="68424DDB" w14:textId="77777777" w:rsidR="007A4973" w:rsidRDefault="007A4973" w:rsidP="00716AAB">
      <w:pPr>
        <w:rPr>
          <w:rFonts w:cs="Arial"/>
          <w:b/>
          <w:szCs w:val="18"/>
          <w:lang w:val="es-BO"/>
        </w:rPr>
      </w:pPr>
    </w:p>
    <w:p w14:paraId="52B1B27C" w14:textId="77777777" w:rsidR="007A4973" w:rsidRPr="00D011A8" w:rsidRDefault="007A4973"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lastRenderedPageBreak/>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2"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565303">
        <w:rPr>
          <w:rFonts w:cs="Arial"/>
          <w:b/>
          <w:noProof/>
          <w:szCs w:val="18"/>
          <w:lang w:val="es-BO"/>
        </w:rPr>
        <w:t>1</w:t>
      </w:r>
      <w:r w:rsidR="004301B5" w:rsidRPr="00D011A8">
        <w:rPr>
          <w:rFonts w:cs="Arial"/>
          <w:b/>
          <w:szCs w:val="18"/>
          <w:lang w:val="es-BO"/>
        </w:rPr>
        <w:fldChar w:fldCharType="end"/>
      </w:r>
      <w:bookmarkEnd w:id="102"/>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lastRenderedPageBreak/>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5593802" w14:textId="77777777" w:rsidR="00CC6E49" w:rsidRDefault="00CC6E49" w:rsidP="00CC6E49">
      <w:pPr>
        <w:jc w:val="left"/>
        <w:rPr>
          <w:rFonts w:cs="Arial"/>
          <w:b/>
          <w:szCs w:val="18"/>
          <w:lang w:val="es-BO"/>
        </w:rPr>
      </w:pPr>
      <w:r>
        <w:rPr>
          <w:rFonts w:ascii="Tahoma" w:hAnsi="Tahoma" w:cs="Tahoma"/>
          <w:b/>
          <w:bCs/>
          <w:sz w:val="20"/>
          <w:szCs w:val="20"/>
          <w:shd w:val="clear" w:color="auto" w:fill="FFFFFF"/>
        </w:rPr>
        <w:lastRenderedPageBreak/>
        <w:t>SIN/GDCBBA/DJCC/CONT/xx/2026</w:t>
      </w:r>
    </w:p>
    <w:p w14:paraId="3AC6854F" w14:textId="77777777" w:rsidR="00CC6E49" w:rsidRDefault="00CC6E49" w:rsidP="00CC6E49">
      <w:pPr>
        <w:rPr>
          <w:rFonts w:ascii="Tahoma" w:hAnsi="Tahoma" w:cs="Tahoma"/>
          <w:b/>
          <w:sz w:val="20"/>
          <w:szCs w:val="20"/>
          <w:shd w:val="clear" w:color="auto" w:fill="FFFFFF"/>
        </w:rPr>
      </w:pPr>
    </w:p>
    <w:p w14:paraId="6CF506B5" w14:textId="77777777" w:rsidR="00CC6E49" w:rsidRDefault="00CC6E49" w:rsidP="00CC6E49">
      <w:pPr>
        <w:jc w:val="center"/>
      </w:pPr>
      <w:r>
        <w:rPr>
          <w:rFonts w:ascii="Tahoma" w:hAnsi="Tahoma" w:cs="Tahoma"/>
          <w:b/>
          <w:sz w:val="20"/>
          <w:szCs w:val="20"/>
          <w:u w:val="single"/>
          <w:shd w:val="clear" w:color="auto" w:fill="FFFFFF"/>
        </w:rPr>
        <w:t>CONTRATO ADMINISTRATIVO PARA LA PRESTACIÓN DE SERVICIOS DE CONSULTORÍA INDIVIDUAL DE LÍNEA, “</w:t>
      </w:r>
      <w:proofErr w:type="spellStart"/>
      <w:r>
        <w:rPr>
          <w:rFonts w:ascii="Tahoma" w:hAnsi="Tahoma" w:cs="Tahoma"/>
          <w:b/>
          <w:sz w:val="20"/>
          <w:szCs w:val="20"/>
          <w:u w:val="single"/>
          <w:shd w:val="clear" w:color="auto" w:fill="FFFFFF"/>
        </w:rPr>
        <w:t>xxxxxx</w:t>
      </w:r>
      <w:proofErr w:type="spellEnd"/>
      <w:r>
        <w:rPr>
          <w:rFonts w:ascii="Tahoma" w:hAnsi="Tahoma" w:cs="Tahoma"/>
          <w:b/>
          <w:sz w:val="20"/>
          <w:szCs w:val="20"/>
          <w:u w:val="single"/>
          <w:shd w:val="clear" w:color="auto" w:fill="FFFFFF"/>
        </w:rPr>
        <w:t>”, CUCE: 26-0035-01-xxxx-1-1,</w:t>
      </w:r>
    </w:p>
    <w:p w14:paraId="0F0F33E2" w14:textId="77777777" w:rsidR="00CC6E49" w:rsidRDefault="00CC6E49" w:rsidP="00CC6E49">
      <w:pPr>
        <w:jc w:val="center"/>
      </w:pPr>
      <w:r>
        <w:rPr>
          <w:rFonts w:ascii="Tahoma" w:hAnsi="Tahoma" w:cs="Tahoma"/>
          <w:b/>
          <w:sz w:val="20"/>
          <w:szCs w:val="20"/>
          <w:u w:val="single"/>
          <w:shd w:val="clear" w:color="auto" w:fill="FFFFFF"/>
        </w:rPr>
        <w:t>CÓDIGO INTERNO ANPE xxx Nº x/2026</w:t>
      </w:r>
    </w:p>
    <w:p w14:paraId="55462EC1" w14:textId="77777777" w:rsidR="00CC6E49" w:rsidRDefault="00CC6E49" w:rsidP="00CC6E49">
      <w:pPr>
        <w:jc w:val="center"/>
        <w:rPr>
          <w:rFonts w:ascii="Tahoma" w:hAnsi="Tahoma" w:cs="Tahoma"/>
          <w:b/>
          <w:sz w:val="12"/>
          <w:szCs w:val="12"/>
          <w:shd w:val="clear" w:color="auto" w:fill="FFFFFF"/>
        </w:rPr>
      </w:pPr>
      <w:r>
        <w:rPr>
          <w:rFonts w:ascii="Tahoma" w:hAnsi="Tahoma" w:cs="Tahoma"/>
          <w:b/>
          <w:sz w:val="12"/>
          <w:szCs w:val="12"/>
          <w:shd w:val="clear" w:color="auto" w:fill="FFFFFF"/>
        </w:rPr>
        <w:t>R-0048-01</w:t>
      </w:r>
    </w:p>
    <w:p w14:paraId="007C9129" w14:textId="77777777" w:rsidR="00CC6E49" w:rsidRDefault="00CC6E49" w:rsidP="00CC6E49">
      <w:pPr>
        <w:rPr>
          <w:rFonts w:ascii="Tahoma" w:hAnsi="Tahoma" w:cs="Tahoma"/>
          <w:b/>
          <w:sz w:val="20"/>
          <w:szCs w:val="20"/>
          <w:shd w:val="clear" w:color="auto" w:fill="FFFFFF"/>
        </w:rPr>
      </w:pPr>
    </w:p>
    <w:p w14:paraId="45D98CB7" w14:textId="77777777" w:rsidR="00CC6E49" w:rsidRDefault="00CC6E49" w:rsidP="00CC6E49">
      <w:r>
        <w:rPr>
          <w:rFonts w:ascii="Tahoma" w:hAnsi="Tahoma" w:cs="Tahoma"/>
          <w:b/>
          <w:sz w:val="20"/>
          <w:szCs w:val="20"/>
          <w:shd w:val="clear" w:color="auto" w:fill="FFFFFF"/>
        </w:rPr>
        <w:t>CL</w:t>
      </w:r>
      <w:r>
        <w:rPr>
          <w:rFonts w:ascii="Tahoma" w:hAnsi="Tahoma" w:cs="Tahoma"/>
          <w:b/>
          <w:bCs/>
          <w:sz w:val="20"/>
          <w:szCs w:val="20"/>
          <w:shd w:val="clear" w:color="auto" w:fill="FFFFFF"/>
        </w:rPr>
        <w:t>Á</w:t>
      </w:r>
      <w:r>
        <w:rPr>
          <w:rFonts w:ascii="Tahoma" w:hAnsi="Tahoma" w:cs="Tahoma"/>
          <w:b/>
          <w:sz w:val="20"/>
          <w:szCs w:val="20"/>
          <w:shd w:val="clear" w:color="auto" w:fill="FFFFFF"/>
        </w:rPr>
        <w:t>USULA PRIMERA.- (DE LAS PARTES).</w:t>
      </w:r>
      <w:r>
        <w:rPr>
          <w:rFonts w:ascii="Tahoma" w:hAnsi="Tahoma" w:cs="Tahoma"/>
          <w:sz w:val="20"/>
          <w:szCs w:val="20"/>
          <w:shd w:val="clear" w:color="auto" w:fill="FFFFFF"/>
        </w:rPr>
        <w:t xml:space="preserve"> Las partes </w:t>
      </w:r>
      <w:r>
        <w:rPr>
          <w:rFonts w:ascii="Tahoma" w:hAnsi="Tahoma" w:cs="Tahoma"/>
          <w:b/>
          <w:sz w:val="20"/>
          <w:szCs w:val="20"/>
          <w:shd w:val="clear" w:color="auto" w:fill="FFFFFF"/>
        </w:rPr>
        <w:t>CONTRATANTES</w:t>
      </w:r>
      <w:r>
        <w:rPr>
          <w:rFonts w:ascii="Tahoma" w:hAnsi="Tahoma" w:cs="Tahoma"/>
          <w:sz w:val="20"/>
          <w:szCs w:val="20"/>
          <w:shd w:val="clear" w:color="auto" w:fill="FFFFFF"/>
        </w:rPr>
        <w:t xml:space="preserve"> son:</w:t>
      </w:r>
    </w:p>
    <w:p w14:paraId="45F81283" w14:textId="77777777" w:rsidR="00CC6E49" w:rsidRDefault="00CC6E49" w:rsidP="00CC6E49">
      <w:pPr>
        <w:rPr>
          <w:rFonts w:ascii="Tahoma" w:hAnsi="Tahoma" w:cs="Tahoma"/>
          <w:sz w:val="20"/>
          <w:szCs w:val="20"/>
          <w:shd w:val="clear" w:color="auto" w:fill="FFFFFF"/>
        </w:rPr>
      </w:pPr>
    </w:p>
    <w:p w14:paraId="58EAFC36" w14:textId="77777777" w:rsidR="00CC6E49" w:rsidRDefault="00CC6E49" w:rsidP="000E248D">
      <w:pPr>
        <w:pStyle w:val="Prrafodelista"/>
        <w:numPr>
          <w:ilvl w:val="1"/>
          <w:numId w:val="110"/>
        </w:numPr>
        <w:suppressAutoHyphens/>
        <w:spacing w:after="200"/>
        <w:ind w:left="425" w:right="-96" w:hanging="425"/>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w:t>
      </w:r>
      <w:proofErr w:type="spellStart"/>
      <w:r>
        <w:rPr>
          <w:rFonts w:ascii="Tahoma" w:hAnsi="Tahoma" w:cs="Tahoma"/>
          <w:shd w:val="clear" w:color="auto" w:fill="FFFFFF"/>
        </w:rPr>
        <w:t>de</w:t>
      </w:r>
      <w:proofErr w:type="spellEnd"/>
      <w:r>
        <w:rPr>
          <w:rFonts w:ascii="Tahoma" w:hAnsi="Tahoma" w:cs="Tahoma"/>
          <w:shd w:val="clear" w:color="auto" w:fill="FFFFFF"/>
        </w:rPr>
        <w:t xml:space="preserve"> _____ </w:t>
      </w:r>
      <w:proofErr w:type="spellStart"/>
      <w:r>
        <w:rPr>
          <w:rFonts w:ascii="Tahoma" w:hAnsi="Tahoma" w:cs="Tahoma"/>
          <w:shd w:val="clear" w:color="auto" w:fill="FFFF00"/>
        </w:rPr>
        <w:t>de</w:t>
      </w:r>
      <w:proofErr w:type="spellEnd"/>
      <w:r>
        <w:rPr>
          <w:rFonts w:ascii="Tahoma" w:hAnsi="Tahoma" w:cs="Tahoma"/>
          <w:shd w:val="clear" w:color="auto" w:fill="FFFF00"/>
        </w:rPr>
        <w:t xml:space="preserve"> 2026</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14:paraId="49DA8E8A" w14:textId="77777777" w:rsidR="00CC6E49" w:rsidRDefault="00CC6E49" w:rsidP="000E248D">
      <w:pPr>
        <w:numPr>
          <w:ilvl w:val="1"/>
          <w:numId w:val="110"/>
        </w:numPr>
        <w:suppressAutoHyphens/>
        <w:ind w:left="426" w:hanging="426"/>
      </w:pPr>
      <w:r>
        <w:rPr>
          <w:rFonts w:ascii="Tahoma" w:hAnsi="Tahoma" w:cs="Tahoma"/>
          <w:sz w:val="20"/>
          <w:szCs w:val="20"/>
          <w:shd w:val="clear" w:color="auto" w:fill="FFFFFF"/>
          <w:lang w:eastAsia="en-US"/>
        </w:rPr>
        <w:t>El Sr.</w:t>
      </w:r>
      <w:r>
        <w:rPr>
          <w:rFonts w:ascii="Tahoma" w:hAnsi="Tahoma" w:cs="Tahoma"/>
          <w:b/>
          <w:bCs/>
          <w:sz w:val="20"/>
          <w:szCs w:val="20"/>
          <w:shd w:val="clear" w:color="auto" w:fill="FFFFFF"/>
          <w:lang w:eastAsia="en-US"/>
        </w:rPr>
        <w:t xml:space="preserve"> __________</w:t>
      </w:r>
      <w:r>
        <w:rPr>
          <w:rFonts w:ascii="Tahoma" w:hAnsi="Tahoma" w:cs="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cs="Tahoma"/>
          <w:b/>
          <w:sz w:val="20"/>
          <w:szCs w:val="20"/>
          <w:shd w:val="clear" w:color="auto" w:fill="FFFFFF"/>
          <w:lang w:eastAsia="en-US"/>
        </w:rPr>
        <w:t>CONSULTOR (A)</w:t>
      </w:r>
      <w:r>
        <w:rPr>
          <w:rFonts w:ascii="Tahoma" w:hAnsi="Tahoma" w:cs="Tahoma"/>
          <w:sz w:val="20"/>
          <w:szCs w:val="20"/>
          <w:shd w:val="clear" w:color="auto" w:fill="FFFFFF"/>
          <w:lang w:eastAsia="en-US"/>
        </w:rPr>
        <w:t>; quienes celebran y suscriben el presente Contrato Administrativo, de acuerdo a los siguientes términos y condiciones:</w:t>
      </w:r>
    </w:p>
    <w:p w14:paraId="609B25B0" w14:textId="77777777" w:rsidR="00CC6E49" w:rsidRDefault="00CC6E49" w:rsidP="00CC6E49">
      <w:pPr>
        <w:rPr>
          <w:rFonts w:ascii="Tahoma" w:hAnsi="Tahoma" w:cs="Tahoma"/>
          <w:b/>
          <w:bCs/>
          <w:sz w:val="20"/>
          <w:szCs w:val="20"/>
          <w:u w:val="single"/>
          <w:shd w:val="clear" w:color="auto" w:fill="FFFFFF"/>
        </w:rPr>
      </w:pPr>
    </w:p>
    <w:p w14:paraId="3B01BDCF" w14:textId="77777777" w:rsidR="00CC6E49" w:rsidRDefault="00CC6E49" w:rsidP="00CC6E49">
      <w:pPr>
        <w:spacing w:after="160"/>
      </w:pPr>
      <w:r>
        <w:rPr>
          <w:rFonts w:ascii="Tahoma" w:hAnsi="Tahoma" w:cs="Tahoma"/>
          <w:b/>
          <w:bCs/>
          <w:sz w:val="20"/>
          <w:szCs w:val="20"/>
          <w:shd w:val="clear" w:color="auto" w:fill="FFFFFF"/>
        </w:rPr>
        <w:t xml:space="preserve">CLÁUSULA SEGUNDA.- (ANTECEDENTES). </w:t>
      </w:r>
      <w:r>
        <w:rPr>
          <w:rFonts w:ascii="Tahoma" w:hAnsi="Tahoma" w:cs="Tahoma"/>
          <w:sz w:val="20"/>
          <w:szCs w:val="20"/>
          <w:shd w:val="clear" w:color="auto" w:fill="FFFFFF"/>
        </w:rPr>
        <w:t xml:space="preserve">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cs="Tahoma"/>
          <w:b/>
          <w:bCs/>
          <w:sz w:val="20"/>
          <w:szCs w:val="20"/>
          <w:shd w:val="clear" w:color="auto" w:fill="FFFFFF"/>
        </w:rPr>
        <w:t>ANPE</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____ Nº ____(Detallar el código de contratación)</w:t>
      </w:r>
      <w:r>
        <w:rPr>
          <w:rFonts w:ascii="Tahoma" w:hAnsi="Tahoma" w:cs="Tahoma"/>
          <w:b/>
          <w:sz w:val="20"/>
          <w:szCs w:val="20"/>
          <w:shd w:val="clear" w:color="auto" w:fill="FFFFFF"/>
        </w:rPr>
        <w:t>/2026</w:t>
      </w:r>
      <w:r>
        <w:rPr>
          <w:rFonts w:ascii="Tahoma" w:hAnsi="Tahoma" w:cs="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cs="Tahoma"/>
          <w:b/>
          <w:bCs/>
          <w:sz w:val="20"/>
          <w:szCs w:val="20"/>
          <w:shd w:val="clear" w:color="auto" w:fill="FFFFFF"/>
        </w:rPr>
        <w:t>“__________” (Detallar el objeto de contratación)</w:t>
      </w:r>
      <w:r>
        <w:rPr>
          <w:rFonts w:ascii="Tahoma" w:hAnsi="Tahoma" w:cs="Tahoma"/>
          <w:sz w:val="20"/>
          <w:szCs w:val="20"/>
          <w:shd w:val="clear" w:color="auto" w:fill="FFFFFF"/>
        </w:rPr>
        <w:t>, convocó en fecha _____________</w:t>
      </w:r>
      <w:r>
        <w:rPr>
          <w:rFonts w:ascii="Tahoma" w:hAnsi="Tahoma" w:cs="Tahoma"/>
          <w:sz w:val="20"/>
          <w:szCs w:val="20"/>
        </w:rPr>
        <w:t xml:space="preserve"> de 2026</w:t>
      </w:r>
      <w:r>
        <w:rPr>
          <w:rFonts w:ascii="Tahoma" w:hAnsi="Tahoma" w:cs="Tahoma"/>
          <w:sz w:val="20"/>
          <w:szCs w:val="20"/>
          <w:shd w:val="clear" w:color="auto" w:fill="FFFFFF"/>
        </w:rPr>
        <w:t xml:space="preserve"> a personas naturales con capacidad para contratar con el Estado, a participar del proceso con </w:t>
      </w:r>
      <w:r>
        <w:rPr>
          <w:rFonts w:ascii="Tahoma" w:hAnsi="Tahoma" w:cs="Tahoma"/>
          <w:b/>
          <w:bCs/>
          <w:sz w:val="20"/>
          <w:szCs w:val="20"/>
          <w:shd w:val="clear" w:color="auto" w:fill="FFFFFF"/>
        </w:rPr>
        <w:t>CUCE: 26-0035-01-______-1-1</w:t>
      </w:r>
      <w:r>
        <w:rPr>
          <w:rFonts w:ascii="Tahoma" w:hAnsi="Tahoma" w:cs="Tahoma"/>
          <w:sz w:val="20"/>
          <w:szCs w:val="20"/>
          <w:shd w:val="clear" w:color="auto" w:fill="FFFFFF"/>
        </w:rPr>
        <w:t xml:space="preserve">  y que en adelante se denominará la </w:t>
      </w:r>
      <w:r>
        <w:rPr>
          <w:rFonts w:ascii="Tahoma" w:hAnsi="Tahoma" w:cs="Tahoma"/>
          <w:b/>
          <w:bCs/>
          <w:sz w:val="20"/>
          <w:szCs w:val="20"/>
          <w:shd w:val="clear" w:color="auto" w:fill="FFFFFF"/>
        </w:rPr>
        <w:t>CONSULTORÍA</w:t>
      </w:r>
      <w:r>
        <w:rPr>
          <w:rFonts w:ascii="Tahoma" w:hAnsi="Tahoma" w:cs="Tahoma"/>
          <w:sz w:val="20"/>
          <w:szCs w:val="20"/>
          <w:shd w:val="clear" w:color="auto" w:fill="FFFFFF"/>
        </w:rPr>
        <w:t xml:space="preserve">, provista por 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4CDB851E" w14:textId="77777777" w:rsidR="00CC6E49" w:rsidRDefault="00CC6E49" w:rsidP="00CC6E49">
      <w:r>
        <w:rPr>
          <w:rFonts w:ascii="Tahoma" w:hAnsi="Tahoma" w:cs="Tahoma"/>
          <w:sz w:val="20"/>
          <w:szCs w:val="20"/>
          <w:shd w:val="clear" w:color="auto" w:fill="FFFFFF"/>
        </w:rPr>
        <w:t>Concluido el proceso de calificación, el ________________</w:t>
      </w:r>
      <w:r>
        <w:rPr>
          <w:rFonts w:ascii="Tahoma" w:hAnsi="Tahoma" w:cs="Tahoma"/>
          <w:b/>
          <w:bCs/>
          <w:sz w:val="20"/>
          <w:szCs w:val="20"/>
          <w:shd w:val="clear" w:color="auto" w:fill="FFFFFF"/>
        </w:rPr>
        <w:t>(Detallar el cargo del Gerente o Jefe de Departamento)</w:t>
      </w:r>
      <w:r>
        <w:rPr>
          <w:rFonts w:ascii="Tahoma" w:hAnsi="Tahoma" w:cs="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cs="Tahoma"/>
          <w:b/>
          <w:sz w:val="20"/>
          <w:szCs w:val="20"/>
          <w:shd w:val="clear" w:color="auto" w:fill="FFFFFF"/>
        </w:rPr>
        <w:t xml:space="preserve">: _______/2026 </w:t>
      </w:r>
      <w:r>
        <w:rPr>
          <w:rFonts w:ascii="Tahoma" w:hAnsi="Tahoma" w:cs="Tahoma"/>
          <w:sz w:val="20"/>
          <w:szCs w:val="20"/>
          <w:shd w:val="clear" w:color="auto" w:fill="FFFFFF"/>
        </w:rPr>
        <w:t xml:space="preserve">de fecha ____de _____ </w:t>
      </w:r>
      <w:proofErr w:type="spellStart"/>
      <w:r>
        <w:rPr>
          <w:rFonts w:ascii="Tahoma" w:hAnsi="Tahoma" w:cs="Tahoma"/>
          <w:sz w:val="20"/>
          <w:szCs w:val="20"/>
          <w:shd w:val="clear" w:color="auto" w:fill="FFFFFF"/>
        </w:rPr>
        <w:t>de</w:t>
      </w:r>
      <w:proofErr w:type="spellEnd"/>
      <w:r>
        <w:rPr>
          <w:rFonts w:ascii="Tahoma" w:hAnsi="Tahoma" w:cs="Tahoma"/>
          <w:sz w:val="20"/>
          <w:szCs w:val="20"/>
          <w:shd w:val="clear" w:color="auto" w:fill="FFFFFF"/>
        </w:rPr>
        <w:t xml:space="preserve"> 2026, emite nota de Adjudicación y Solicitud de Presentación de Documentos CITE: -_______ de fecha ___ de _____ </w:t>
      </w:r>
      <w:proofErr w:type="spellStart"/>
      <w:r>
        <w:rPr>
          <w:rFonts w:ascii="Tahoma" w:hAnsi="Tahoma" w:cs="Tahoma"/>
          <w:sz w:val="20"/>
          <w:szCs w:val="20"/>
          <w:shd w:val="clear" w:color="auto" w:fill="FFFFFF"/>
        </w:rPr>
        <w:t>de</w:t>
      </w:r>
      <w:proofErr w:type="spellEnd"/>
      <w:r>
        <w:rPr>
          <w:rFonts w:ascii="Tahoma" w:hAnsi="Tahoma" w:cs="Tahoma"/>
          <w:sz w:val="20"/>
          <w:szCs w:val="20"/>
          <w:shd w:val="clear" w:color="auto" w:fill="FFFFFF"/>
        </w:rPr>
        <w:t xml:space="preserve"> 2026, mediante la cual resuelve adjudicar el Proceso de Contratación </w:t>
      </w:r>
      <w:r>
        <w:rPr>
          <w:rFonts w:ascii="Tahoma" w:hAnsi="Tahoma" w:cs="Tahoma"/>
          <w:b/>
          <w:bCs/>
          <w:sz w:val="20"/>
          <w:szCs w:val="20"/>
          <w:shd w:val="clear" w:color="auto" w:fill="FFFFFF"/>
        </w:rPr>
        <w:t>ANPE ____ (Detallar el código de contratación) N.º ___</w:t>
      </w:r>
      <w:r>
        <w:rPr>
          <w:rFonts w:ascii="Tahoma" w:hAnsi="Tahoma" w:cs="Tahoma"/>
          <w:b/>
          <w:sz w:val="20"/>
          <w:szCs w:val="20"/>
          <w:shd w:val="clear" w:color="auto" w:fill="FFFFFF"/>
        </w:rPr>
        <w:t xml:space="preserve">/2026 </w:t>
      </w:r>
      <w:r>
        <w:rPr>
          <w:rFonts w:ascii="Tahoma" w:hAnsi="Tahoma" w:cs="Tahoma"/>
          <w:b/>
          <w:bCs/>
          <w:sz w:val="20"/>
          <w:szCs w:val="20"/>
          <w:shd w:val="clear" w:color="auto" w:fill="FFFFFF"/>
        </w:rPr>
        <w:t>“_________”(Detallar el objeto de contratación)</w:t>
      </w:r>
      <w:r>
        <w:rPr>
          <w:rFonts w:ascii="Tahoma" w:hAnsi="Tahoma" w:cs="Tahoma"/>
          <w:sz w:val="20"/>
          <w:szCs w:val="20"/>
          <w:shd w:val="clear" w:color="auto" w:fill="FFFFFF"/>
        </w:rPr>
        <w:t>, al cumplir su propuesta con todos los requisitos establecidos en el DBC.</w:t>
      </w:r>
    </w:p>
    <w:p w14:paraId="1C8E9E5A" w14:textId="77777777" w:rsidR="00CC6E49" w:rsidRDefault="00CC6E49" w:rsidP="00CC6E49">
      <w:pPr>
        <w:rPr>
          <w:rFonts w:ascii="Tahoma" w:hAnsi="Tahoma" w:cs="Tahoma"/>
          <w:b/>
          <w:sz w:val="20"/>
          <w:szCs w:val="20"/>
          <w:shd w:val="clear" w:color="auto" w:fill="FFFFFF"/>
        </w:rPr>
      </w:pPr>
    </w:p>
    <w:p w14:paraId="265D9CFE" w14:textId="77777777" w:rsidR="00CC6E49" w:rsidRDefault="00CC6E49" w:rsidP="00CC6E49">
      <w:r>
        <w:rPr>
          <w:rFonts w:ascii="Tahoma" w:hAnsi="Tahoma" w:cs="Tahoma"/>
          <w:b/>
          <w:sz w:val="20"/>
          <w:szCs w:val="20"/>
          <w:shd w:val="clear" w:color="auto" w:fill="FFFFFF"/>
        </w:rPr>
        <w:t xml:space="preserve">CLÁUSULA TERCERA.- (LEGISLACIÓN APLICABLE). </w:t>
      </w:r>
      <w:r>
        <w:rPr>
          <w:rFonts w:ascii="Tahoma" w:hAnsi="Tahoma" w:cs="Tahoma"/>
          <w:sz w:val="20"/>
          <w:szCs w:val="20"/>
          <w:shd w:val="clear" w:color="auto" w:fill="FFFFFF"/>
        </w:rPr>
        <w:t>El presente Contrato se celebra al amparo de las siguientes disposiciones:</w:t>
      </w:r>
    </w:p>
    <w:p w14:paraId="705C7BE3" w14:textId="77777777" w:rsidR="00CC6E49" w:rsidRDefault="00CC6E49" w:rsidP="00CC6E49">
      <w:pPr>
        <w:rPr>
          <w:rFonts w:ascii="Tahoma" w:hAnsi="Tahoma" w:cs="Tahoma"/>
          <w:sz w:val="20"/>
          <w:szCs w:val="20"/>
          <w:shd w:val="clear" w:color="auto" w:fill="FFFFFF"/>
        </w:rPr>
      </w:pPr>
    </w:p>
    <w:p w14:paraId="27099579" w14:textId="77777777" w:rsidR="00CC6E49" w:rsidRDefault="00CC6E49" w:rsidP="00CC6E49">
      <w:pPr>
        <w:ind w:left="851"/>
      </w:pPr>
      <w:r>
        <w:rPr>
          <w:rFonts w:ascii="Tahoma" w:hAnsi="Tahoma" w:cs="Tahoma"/>
          <w:sz w:val="20"/>
          <w:szCs w:val="20"/>
          <w:shd w:val="clear" w:color="auto" w:fill="FFFFFF"/>
          <w:lang w:eastAsia="en-US"/>
        </w:rPr>
        <w:t>3.1.  Constitución Política del Estado.</w:t>
      </w:r>
    </w:p>
    <w:p w14:paraId="35B80CEA" w14:textId="77777777" w:rsidR="00CC6E49" w:rsidRDefault="00CC6E49" w:rsidP="00CC6E49">
      <w:pPr>
        <w:ind w:left="851"/>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3.2.  Ley Nº 1178, de 20 de julio de 1990, de Administración y Control Gubernamentales.</w:t>
      </w:r>
    </w:p>
    <w:p w14:paraId="70D42B32" w14:textId="77777777" w:rsidR="00CC6E49" w:rsidRDefault="00CC6E49" w:rsidP="00CC6E49">
      <w:pPr>
        <w:tabs>
          <w:tab w:val="left" w:pos="796"/>
        </w:tabs>
        <w:ind w:left="850"/>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 xml:space="preserve">3.3.  Decreto Supremo Nº 0181, de 28 de junio de 2009, de las Normas Básicas del </w:t>
      </w:r>
    </w:p>
    <w:p w14:paraId="168A143A" w14:textId="77777777" w:rsidR="00CC6E49" w:rsidRDefault="00CC6E49" w:rsidP="00CC6E49">
      <w:pPr>
        <w:tabs>
          <w:tab w:val="left" w:pos="796"/>
        </w:tabs>
        <w:ind w:left="850"/>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 xml:space="preserve">       Sistema de Administración de Bienes y Servicios – NB-SABS y sus modificaciones.</w:t>
      </w:r>
    </w:p>
    <w:p w14:paraId="4A36C0AC" w14:textId="77777777" w:rsidR="00CC6E49" w:rsidRDefault="00CC6E49" w:rsidP="00CC6E49">
      <w:pPr>
        <w:ind w:left="850"/>
      </w:pPr>
      <w:r>
        <w:rPr>
          <w:rFonts w:ascii="Tahoma" w:hAnsi="Tahoma" w:cs="Tahoma"/>
          <w:sz w:val="20"/>
          <w:szCs w:val="20"/>
          <w:shd w:val="clear" w:color="auto" w:fill="FFFFFF"/>
          <w:lang w:eastAsia="en-US"/>
        </w:rPr>
        <w:t xml:space="preserve">3.4. Ley del Presupuesto General del Estado aprobado para la gestión y su </w:t>
      </w:r>
    </w:p>
    <w:p w14:paraId="318A6AE4" w14:textId="77777777" w:rsidR="00CC6E49" w:rsidRDefault="00CC6E49" w:rsidP="00CC6E49">
      <w:pPr>
        <w:ind w:left="850"/>
      </w:pPr>
      <w:r>
        <w:rPr>
          <w:rFonts w:ascii="Tahoma" w:hAnsi="Tahoma" w:cs="Tahoma"/>
          <w:sz w:val="20"/>
          <w:szCs w:val="20"/>
          <w:shd w:val="clear" w:color="auto" w:fill="FFFFFF"/>
          <w:lang w:eastAsia="en-US"/>
        </w:rPr>
        <w:t xml:space="preserve">      Reglamentación.</w:t>
      </w:r>
    </w:p>
    <w:p w14:paraId="26336F97" w14:textId="77777777" w:rsidR="00CC6E49" w:rsidRDefault="00CC6E49" w:rsidP="00CC6E49">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t>3.5.  Código de Ética de la Entidad aprobado.</w:t>
      </w:r>
    </w:p>
    <w:p w14:paraId="1E4CC7A1" w14:textId="77777777" w:rsidR="00CC6E49" w:rsidRDefault="00CC6E49" w:rsidP="00CC6E49">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lastRenderedPageBreak/>
        <w:t xml:space="preserve">3.6.  Manual de Procedimientos “Para La Aplicación de la Modalidad de Teletrabajo” de la      </w:t>
      </w:r>
    </w:p>
    <w:p w14:paraId="029321D1" w14:textId="77777777" w:rsidR="00CC6E49" w:rsidRDefault="00CC6E49" w:rsidP="00CC6E49">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t xml:space="preserve">       Entidad </w:t>
      </w:r>
      <w:proofErr w:type="gramStart"/>
      <w:r>
        <w:rPr>
          <w:rFonts w:ascii="Tahoma" w:hAnsi="Tahoma" w:cs="Tahoma"/>
          <w:color w:val="BF0041"/>
          <w:sz w:val="20"/>
          <w:szCs w:val="20"/>
          <w:shd w:val="clear" w:color="auto" w:fill="FFFF00"/>
          <w:lang w:eastAsia="en-US"/>
        </w:rPr>
        <w:t>aprobado</w:t>
      </w:r>
      <w:proofErr w:type="gramEnd"/>
      <w:r>
        <w:rPr>
          <w:rFonts w:ascii="Tahoma" w:hAnsi="Tahoma" w:cs="Tahoma"/>
          <w:color w:val="BF0041"/>
          <w:sz w:val="20"/>
          <w:szCs w:val="20"/>
          <w:shd w:val="clear" w:color="auto" w:fill="FFFF00"/>
          <w:lang w:eastAsia="en-US"/>
        </w:rPr>
        <w:t>.</w:t>
      </w:r>
    </w:p>
    <w:p w14:paraId="6184F67C" w14:textId="77777777" w:rsidR="00CC6E49" w:rsidRDefault="00CC6E49" w:rsidP="00CC6E49">
      <w:pPr>
        <w:tabs>
          <w:tab w:val="left" w:pos="1137"/>
        </w:tabs>
        <w:ind w:left="851"/>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3.7.  Otras disposiciones relacionadas.</w:t>
      </w:r>
    </w:p>
    <w:p w14:paraId="44F0EFA8" w14:textId="77777777" w:rsidR="00CC6E49" w:rsidRDefault="00CC6E49" w:rsidP="00CC6E49">
      <w:pPr>
        <w:rPr>
          <w:rFonts w:ascii="Tahoma" w:hAnsi="Tahoma" w:cs="Tahoma"/>
          <w:sz w:val="20"/>
          <w:szCs w:val="20"/>
          <w:shd w:val="clear" w:color="auto" w:fill="FFFFFF"/>
          <w:lang w:eastAsia="en-US"/>
        </w:rPr>
      </w:pPr>
    </w:p>
    <w:p w14:paraId="6A26CD21" w14:textId="77777777" w:rsidR="00CC6E49" w:rsidRDefault="00CC6E49" w:rsidP="00CC6E49">
      <w:r>
        <w:rPr>
          <w:rFonts w:ascii="Tahoma" w:hAnsi="Tahoma" w:cs="Tahoma"/>
          <w:b/>
          <w:sz w:val="20"/>
          <w:szCs w:val="20"/>
          <w:shd w:val="clear" w:color="auto" w:fill="FFFFFF"/>
        </w:rPr>
        <w:t xml:space="preserve">CLÁUSULA CUARTA.- (OBJETO Y CAUSA). </w:t>
      </w:r>
      <w:r>
        <w:rPr>
          <w:rFonts w:ascii="Tahoma" w:hAnsi="Tahoma" w:cs="Tahoma"/>
          <w:sz w:val="20"/>
          <w:szCs w:val="20"/>
          <w:shd w:val="clear" w:color="auto" w:fill="FFFFFF"/>
        </w:rPr>
        <w:t xml:space="preserve">El objeto y causa del presente Contrato es la </w:t>
      </w:r>
      <w:r>
        <w:rPr>
          <w:rFonts w:ascii="Tahoma" w:hAnsi="Tahoma" w:cs="Tahoma"/>
          <w:b/>
          <w:bCs/>
          <w:sz w:val="20"/>
          <w:szCs w:val="20"/>
          <w:shd w:val="clear" w:color="auto" w:fill="FFFFFF"/>
        </w:rPr>
        <w:t>“______” (Detallar el objeto de contratación),</w:t>
      </w:r>
      <w:r>
        <w:rPr>
          <w:rFonts w:ascii="Tahoma" w:hAnsi="Tahoma" w:cs="Tahoma"/>
          <w:i/>
          <w:sz w:val="20"/>
          <w:szCs w:val="20"/>
          <w:shd w:val="clear" w:color="auto" w:fill="FFFFFF"/>
        </w:rPr>
        <w:t xml:space="preserve"> </w:t>
      </w:r>
      <w:r>
        <w:rPr>
          <w:rFonts w:ascii="Tahoma" w:hAnsi="Tahoma" w:cs="Tahoma"/>
          <w:sz w:val="20"/>
          <w:szCs w:val="20"/>
          <w:shd w:val="clear" w:color="auto" w:fill="FFFFFF"/>
        </w:rPr>
        <w:t xml:space="preserve">que en adelante se denominará la </w:t>
      </w:r>
      <w:r>
        <w:rPr>
          <w:rFonts w:ascii="Tahoma" w:hAnsi="Tahoma" w:cs="Tahoma"/>
          <w:b/>
          <w:bCs/>
          <w:sz w:val="20"/>
          <w:szCs w:val="20"/>
          <w:shd w:val="clear" w:color="auto" w:fill="FFFFFF"/>
        </w:rPr>
        <w:t>CONSULTORÍA</w:t>
      </w:r>
      <w:r>
        <w:rPr>
          <w:rFonts w:ascii="Tahoma" w:hAnsi="Tahoma" w:cs="Tahoma"/>
          <w:sz w:val="20"/>
          <w:szCs w:val="20"/>
          <w:shd w:val="clear" w:color="auto" w:fill="FFFFFF"/>
        </w:rPr>
        <w:t>,</w:t>
      </w:r>
      <w:r>
        <w:rPr>
          <w:rFonts w:ascii="Tahoma" w:hAnsi="Tahoma" w:cs="Tahoma"/>
          <w:i/>
          <w:sz w:val="20"/>
          <w:szCs w:val="20"/>
          <w:shd w:val="clear" w:color="auto" w:fill="FFFFFF"/>
        </w:rPr>
        <w:t xml:space="preserve"> </w:t>
      </w:r>
      <w:r>
        <w:rPr>
          <w:rFonts w:ascii="Tahoma" w:hAnsi="Tahoma" w:cs="Tahoma"/>
          <w:sz w:val="20"/>
          <w:szCs w:val="20"/>
          <w:shd w:val="clear" w:color="auto" w:fill="FFFFFF"/>
        </w:rPr>
        <w:t xml:space="preserve">provista por 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de conformidad con el DBC y Propuesta Adjudicada, con estricta y absoluta sujeción al presente </w:t>
      </w:r>
      <w:r>
        <w:rPr>
          <w:rFonts w:ascii="Tahoma" w:hAnsi="Tahoma" w:cs="Tahoma"/>
          <w:b/>
          <w:bCs/>
          <w:sz w:val="20"/>
          <w:szCs w:val="20"/>
          <w:shd w:val="clear" w:color="auto" w:fill="FFFFFF"/>
        </w:rPr>
        <w:t>CONTRATO,</w:t>
      </w:r>
      <w:r>
        <w:rPr>
          <w:rFonts w:ascii="Tahoma" w:hAnsi="Tahoma" w:cs="Tahoma"/>
          <w:sz w:val="20"/>
          <w:szCs w:val="20"/>
          <w:shd w:val="clear" w:color="auto" w:fill="FFFFFF"/>
        </w:rPr>
        <w:t xml:space="preserve"> para tal efecto deberá realizar las actividades consignadas en los Términos de Referencia, que no tendrán carácter limitativo, solo enunciativo.</w:t>
      </w:r>
    </w:p>
    <w:p w14:paraId="6D9867AB" w14:textId="77777777" w:rsidR="00CC6E49" w:rsidRDefault="00CC6E49" w:rsidP="00CC6E49">
      <w:pPr>
        <w:rPr>
          <w:rFonts w:ascii="Tahoma" w:hAnsi="Tahoma" w:cs="Tahoma"/>
          <w:b/>
          <w:sz w:val="20"/>
          <w:szCs w:val="20"/>
          <w:shd w:val="clear" w:color="auto" w:fill="FFFFFF"/>
        </w:rPr>
      </w:pPr>
    </w:p>
    <w:p w14:paraId="0ACDEE8E" w14:textId="77777777" w:rsidR="00CC6E49" w:rsidRDefault="00CC6E49" w:rsidP="00CC6E49">
      <w:r>
        <w:rPr>
          <w:rFonts w:ascii="Tahoma" w:hAnsi="Tahoma" w:cs="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14:paraId="19457290" w14:textId="77777777" w:rsidR="00CC6E49" w:rsidRDefault="00CC6E49" w:rsidP="00CC6E49">
      <w:pPr>
        <w:rPr>
          <w:rFonts w:ascii="Tahoma" w:hAnsi="Tahoma" w:cs="Tahoma"/>
          <w:sz w:val="20"/>
          <w:szCs w:val="20"/>
          <w:shd w:val="clear" w:color="auto" w:fill="FFFFFF"/>
        </w:rPr>
      </w:pPr>
    </w:p>
    <w:p w14:paraId="1848C1E7" w14:textId="77777777" w:rsidR="00CC6E49" w:rsidRDefault="00CC6E49" w:rsidP="00CC6E49">
      <w:pPr>
        <w:ind w:left="426"/>
      </w:pPr>
      <w:r>
        <w:rPr>
          <w:rFonts w:ascii="Tahoma" w:hAnsi="Tahoma" w:cs="Tahoma"/>
          <w:sz w:val="20"/>
          <w:szCs w:val="20"/>
          <w:shd w:val="clear" w:color="auto" w:fill="FFFFFF"/>
        </w:rPr>
        <w:t>a) Autorización de Inicio del Proceso de Contratación.</w:t>
      </w:r>
    </w:p>
    <w:p w14:paraId="3A436840" w14:textId="77777777" w:rsidR="00CC6E49" w:rsidRDefault="00CC6E49" w:rsidP="00CC6E49">
      <w:pPr>
        <w:ind w:left="426"/>
      </w:pPr>
      <w:r>
        <w:rPr>
          <w:rFonts w:ascii="Tahoma" w:hAnsi="Tahoma" w:cs="Tahoma"/>
          <w:sz w:val="20"/>
          <w:szCs w:val="20"/>
          <w:shd w:val="clear" w:color="auto" w:fill="FFFFFF"/>
        </w:rPr>
        <w:t>b) Términos de Referencia.</w:t>
      </w:r>
    </w:p>
    <w:p w14:paraId="470334F8" w14:textId="77777777" w:rsidR="00CC6E49" w:rsidRDefault="00CC6E49" w:rsidP="00CC6E49">
      <w:pPr>
        <w:ind w:left="426"/>
      </w:pPr>
      <w:r>
        <w:rPr>
          <w:rFonts w:ascii="Tahoma" w:hAnsi="Tahoma" w:cs="Tahoma"/>
          <w:sz w:val="20"/>
          <w:szCs w:val="20"/>
          <w:shd w:val="clear" w:color="auto" w:fill="FFFFFF"/>
          <w:lang w:eastAsia="en-US"/>
        </w:rPr>
        <w:t>c) Certificación Presupuestaria.</w:t>
      </w:r>
    </w:p>
    <w:p w14:paraId="6113E023" w14:textId="77777777" w:rsidR="00CC6E49" w:rsidRDefault="00CC6E49" w:rsidP="00CC6E49">
      <w:pPr>
        <w:ind w:left="426"/>
      </w:pPr>
      <w:r>
        <w:rPr>
          <w:rFonts w:ascii="Tahoma" w:hAnsi="Tahoma" w:cs="Tahoma"/>
          <w:sz w:val="20"/>
          <w:szCs w:val="20"/>
          <w:shd w:val="clear" w:color="auto" w:fill="FFFFFF"/>
        </w:rPr>
        <w:t>d) Informe de Evaluación y Recomendación de Adjudicación.</w:t>
      </w:r>
    </w:p>
    <w:p w14:paraId="528A9AF2" w14:textId="77777777" w:rsidR="00CC6E49" w:rsidRDefault="00CC6E49" w:rsidP="00CC6E49">
      <w:pPr>
        <w:ind w:left="426"/>
      </w:pPr>
      <w:r>
        <w:rPr>
          <w:rFonts w:ascii="Tahoma" w:hAnsi="Tahoma" w:cs="Tahoma"/>
          <w:sz w:val="20"/>
          <w:szCs w:val="20"/>
          <w:shd w:val="clear" w:color="auto" w:fill="FFFFFF"/>
        </w:rPr>
        <w:t>e) Documento de Adjudicación</w:t>
      </w:r>
    </w:p>
    <w:p w14:paraId="2A6715E6" w14:textId="77777777" w:rsidR="00CC6E49" w:rsidRDefault="00CC6E49" w:rsidP="00CC6E49">
      <w:pPr>
        <w:ind w:left="426"/>
      </w:pPr>
      <w:r>
        <w:rPr>
          <w:rFonts w:ascii="Tahoma" w:hAnsi="Tahoma" w:cs="Tahoma"/>
          <w:sz w:val="20"/>
          <w:szCs w:val="20"/>
          <w:shd w:val="clear" w:color="auto" w:fill="FFFFFF"/>
        </w:rPr>
        <w:t>f) Certificado RUPE (Actualizado).</w:t>
      </w:r>
    </w:p>
    <w:p w14:paraId="4FBFE62E" w14:textId="77777777" w:rsidR="00CC6E49" w:rsidRDefault="00CC6E49" w:rsidP="00CC6E49">
      <w:pPr>
        <w:ind w:left="426"/>
      </w:pPr>
      <w:r>
        <w:rPr>
          <w:rFonts w:ascii="Tahoma" w:hAnsi="Tahoma" w:cs="Tahoma"/>
          <w:sz w:val="20"/>
          <w:szCs w:val="20"/>
          <w:shd w:val="clear" w:color="auto" w:fill="FFFFFF"/>
        </w:rPr>
        <w:t>g) Certificado de No Violencia – Leyes Nos. 348 y 1153 (Original).</w:t>
      </w:r>
    </w:p>
    <w:p w14:paraId="0FEE5372" w14:textId="77777777" w:rsidR="00CC6E49" w:rsidRDefault="00CC6E49" w:rsidP="00CC6E49">
      <w:pPr>
        <w:ind w:left="426"/>
      </w:pPr>
      <w:r>
        <w:rPr>
          <w:rFonts w:ascii="Tahoma" w:hAnsi="Tahoma" w:cs="Tahoma"/>
          <w:color w:val="BF0041"/>
          <w:sz w:val="20"/>
          <w:szCs w:val="20"/>
          <w:shd w:val="clear" w:color="auto" w:fill="FFFF00"/>
        </w:rPr>
        <w:t>h) CUA del Sistema Integral de Pensiones (Fotocopia Simple cuando corresponda).</w:t>
      </w:r>
    </w:p>
    <w:p w14:paraId="450402FF" w14:textId="77777777" w:rsidR="00CC6E49" w:rsidRDefault="00CC6E49" w:rsidP="00CC6E49">
      <w:pPr>
        <w:ind w:left="426"/>
      </w:pPr>
      <w:r>
        <w:rPr>
          <w:rFonts w:ascii="Tahoma" w:hAnsi="Tahoma" w:cs="Tahoma"/>
          <w:color w:val="BF0041"/>
          <w:sz w:val="20"/>
          <w:szCs w:val="20"/>
          <w:shd w:val="clear" w:color="auto" w:fill="FFFF00"/>
        </w:rPr>
        <w:t xml:space="preserve">i) Formulario de Declaración Jurada de Incompatibilidad Por Doble Percepción – Consultor </w:t>
      </w:r>
    </w:p>
    <w:p w14:paraId="45F3CE86" w14:textId="77777777" w:rsidR="00CC6E49" w:rsidRDefault="00CC6E49" w:rsidP="00CC6E49">
      <w:pPr>
        <w:ind w:left="426"/>
      </w:pPr>
      <w:r>
        <w:rPr>
          <w:rFonts w:ascii="Tahoma" w:hAnsi="Tahoma" w:cs="Tahoma"/>
          <w:color w:val="BF0041"/>
          <w:sz w:val="20"/>
          <w:szCs w:val="20"/>
          <w:shd w:val="clear" w:color="auto" w:fill="FFFF00"/>
        </w:rPr>
        <w:t xml:space="preserve">  Individual de Línea (Original).</w:t>
      </w:r>
    </w:p>
    <w:p w14:paraId="3546B502" w14:textId="77777777" w:rsidR="00CC6E49" w:rsidRDefault="00CC6E49" w:rsidP="00CC6E49">
      <w:pPr>
        <w:ind w:left="426"/>
      </w:pPr>
      <w:r>
        <w:rPr>
          <w:rFonts w:ascii="Tahoma" w:hAnsi="Tahoma" w:cs="Tahoma"/>
          <w:color w:val="BF0041"/>
          <w:sz w:val="20"/>
          <w:szCs w:val="20"/>
          <w:shd w:val="clear" w:color="auto" w:fill="FFFF00"/>
        </w:rPr>
        <w:t>j) Formulario del Acta de Confidencialidad del Consultor de Línea con el SIN (Original).</w:t>
      </w:r>
    </w:p>
    <w:p w14:paraId="749AEEC1" w14:textId="77777777" w:rsidR="00CC6E49" w:rsidRDefault="00CC6E49" w:rsidP="00CC6E49">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 xml:space="preserve">k) Formulario de Declaración Jurada de adhesión, Compromiso y Cumplimiento al Código de     </w:t>
      </w:r>
    </w:p>
    <w:p w14:paraId="76C66AEE" w14:textId="77777777" w:rsidR="00CC6E49" w:rsidRDefault="00CC6E49" w:rsidP="00CC6E49">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 xml:space="preserve">    Ética del SIN para Consultores Individuales de Línea (Original).</w:t>
      </w:r>
    </w:p>
    <w:p w14:paraId="35012060" w14:textId="77777777" w:rsidR="00CC6E49" w:rsidRDefault="00CC6E49" w:rsidP="00CC6E49">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l) Registro en ciudadanía Digital</w:t>
      </w:r>
    </w:p>
    <w:p w14:paraId="0743DCB8" w14:textId="77777777" w:rsidR="00CC6E49" w:rsidRDefault="00CC6E49" w:rsidP="00CC6E49">
      <w:pPr>
        <w:rPr>
          <w:rFonts w:ascii="Tahoma" w:hAnsi="Tahoma" w:cs="Tahoma"/>
          <w:b/>
          <w:sz w:val="20"/>
          <w:szCs w:val="20"/>
          <w:shd w:val="clear" w:color="auto" w:fill="FFFFFF"/>
        </w:rPr>
      </w:pPr>
      <w:r>
        <w:rPr>
          <w:rFonts w:ascii="Tahoma" w:hAnsi="Tahoma" w:cs="Tahoma"/>
          <w:b/>
          <w:sz w:val="20"/>
          <w:szCs w:val="20"/>
          <w:shd w:val="clear" w:color="auto" w:fill="FFFFFF"/>
        </w:rPr>
        <w:t xml:space="preserve">              </w:t>
      </w:r>
    </w:p>
    <w:p w14:paraId="51772A27" w14:textId="77777777" w:rsidR="00CC6E49" w:rsidRDefault="00CC6E49" w:rsidP="00CC6E49">
      <w:r>
        <w:rPr>
          <w:rFonts w:ascii="Tahoma" w:hAnsi="Tahoma" w:cs="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14:paraId="6398F38E" w14:textId="77777777" w:rsidR="00CC6E49" w:rsidRDefault="00CC6E49" w:rsidP="00CC6E49">
      <w:pPr>
        <w:widowControl w:val="0"/>
        <w:tabs>
          <w:tab w:val="left" w:pos="379"/>
        </w:tabs>
        <w:rPr>
          <w:rFonts w:ascii="Tahoma" w:hAnsi="Tahoma" w:cs="Tahoma"/>
          <w:sz w:val="20"/>
          <w:szCs w:val="20"/>
          <w:shd w:val="clear" w:color="auto" w:fill="FFFFFF"/>
        </w:rPr>
      </w:pPr>
    </w:p>
    <w:p w14:paraId="7DC4832C" w14:textId="77777777" w:rsidR="00CC6E49" w:rsidRDefault="00CC6E49" w:rsidP="000E248D">
      <w:pPr>
        <w:numPr>
          <w:ilvl w:val="0"/>
          <w:numId w:val="111"/>
        </w:numPr>
        <w:suppressAutoHyphens/>
        <w:ind w:left="510" w:hanging="510"/>
      </w:pPr>
      <w:r>
        <w:rPr>
          <w:rFonts w:ascii="Tahoma" w:hAnsi="Tahoma" w:cs="Tahoma"/>
          <w:b/>
          <w:bCs/>
          <w:iCs/>
          <w:sz w:val="20"/>
          <w:szCs w:val="20"/>
          <w:shd w:val="clear" w:color="auto" w:fill="FFFFFF"/>
        </w:rPr>
        <w:t>Presentación de Informes Mensuales</w:t>
      </w:r>
      <w:r>
        <w:rPr>
          <w:rFonts w:ascii="Tahoma" w:hAnsi="Tahoma" w:cs="Tahoma"/>
          <w:sz w:val="20"/>
          <w:szCs w:val="20"/>
          <w:shd w:val="clear" w:color="auto" w:fill="FFFFFF"/>
        </w:rPr>
        <w:t>:</w:t>
      </w:r>
    </w:p>
    <w:p w14:paraId="76E92119" w14:textId="77777777" w:rsidR="00CC6E49" w:rsidRDefault="00CC6E49" w:rsidP="00CC6E49"/>
    <w:p w14:paraId="68A7AE7F" w14:textId="77777777" w:rsidR="00CC6E49" w:rsidRDefault="00CC6E49" w:rsidP="00CC6E49">
      <w:pPr>
        <w:pStyle w:val="Prrafodelista"/>
        <w:ind w:left="737"/>
        <w:contextualSpacing/>
      </w:pPr>
      <w:r>
        <w:rPr>
          <w:rFonts w:ascii="Tahoma" w:eastAsia="MS Mincho;ＭＳ 明朝" w:hAnsi="Tahoma" w:cs="Tahoma"/>
          <w:color w:val="000000"/>
        </w:rPr>
        <w:t xml:space="preserve">El o la </w:t>
      </w:r>
      <w:r>
        <w:rPr>
          <w:rFonts w:ascii="Tahoma" w:eastAsia="MS Mincho;ＭＳ 明朝" w:hAnsi="Tahoma" w:cs="Tahoma"/>
          <w:b/>
          <w:color w:val="000000"/>
        </w:rPr>
        <w:t xml:space="preserve">Consultor(a) Individual de </w:t>
      </w:r>
      <w:proofErr w:type="spellStart"/>
      <w:r>
        <w:rPr>
          <w:rFonts w:ascii="Tahoma" w:eastAsia="MS Mincho;ＭＳ 明朝" w:hAnsi="Tahoma" w:cs="Tahoma"/>
          <w:b/>
          <w:color w:val="000000"/>
        </w:rPr>
        <w:t>Linea</w:t>
      </w:r>
      <w:proofErr w:type="spellEnd"/>
      <w:r>
        <w:rPr>
          <w:rFonts w:ascii="Tahoma" w:eastAsia="MS Mincho;ＭＳ 明朝" w:hAnsi="Tahoma" w:cs="Tahoma"/>
          <w:b/>
          <w:color w:val="000000"/>
        </w:rPr>
        <w:t xml:space="preserve">, </w:t>
      </w:r>
      <w:r>
        <w:rPr>
          <w:rFonts w:ascii="Tahoma" w:eastAsia="MS Mincho;ＭＳ 明朝" w:hAnsi="Tahoma" w:cs="Tahoma"/>
          <w:color w:val="000000"/>
        </w:rPr>
        <w:t xml:space="preserve">deberá presentar el “Informe Mensual de actividades” dirigido al </w:t>
      </w:r>
      <w:r>
        <w:rPr>
          <w:rFonts w:ascii="Tahoma" w:eastAsia="MS Mincho;ＭＳ 明朝" w:hAnsi="Tahoma" w:cs="Tahoma"/>
          <w:b/>
          <w:color w:val="000000"/>
        </w:rPr>
        <w:t>Jefe/Responsable Administrativo y RRHH/ autoridad competente designada (definir)</w:t>
      </w:r>
      <w:r>
        <w:rPr>
          <w:rFonts w:ascii="Tahoma" w:eastAsia="MS Mincho;ＭＳ 明朝" w:hAnsi="Tahoma" w:cs="Tahoma"/>
          <w:b/>
          <w:bCs/>
          <w:color w:val="000000"/>
        </w:rPr>
        <w:t xml:space="preserve"> </w:t>
      </w:r>
      <w:r>
        <w:rPr>
          <w:rFonts w:ascii="Tahoma" w:eastAsia="MS Mincho;ＭＳ 明朝" w:hAnsi="Tahoma" w:cs="Tahoma"/>
          <w:color w:val="000000"/>
        </w:rPr>
        <w:t xml:space="preserve"> vía el o la </w:t>
      </w:r>
      <w:r>
        <w:rPr>
          <w:rFonts w:ascii="Tahoma" w:eastAsia="MS Mincho;ＭＳ 明朝" w:hAnsi="Tahoma" w:cs="Tahoma"/>
          <w:b/>
          <w:color w:val="000000"/>
        </w:rPr>
        <w:t xml:space="preserve">Supervisor(a) </w:t>
      </w:r>
      <w:r>
        <w:rPr>
          <w:rFonts w:ascii="Tahoma" w:eastAsia="MS Mincho;ＭＳ 明朝" w:hAnsi="Tahoma" w:cs="Tahoma"/>
          <w:b/>
          <w:bCs/>
          <w:color w:val="000000"/>
        </w:rPr>
        <w:t>de la Consultoría</w:t>
      </w:r>
      <w:r>
        <w:rPr>
          <w:rFonts w:ascii="Tahoma" w:eastAsia="MS Mincho;ＭＳ 明朝" w:hAnsi="Tahoma" w:cs="Tahoma"/>
          <w:color w:val="00000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03DE2611" w14:textId="77777777" w:rsidR="00CC6E49" w:rsidRDefault="00CC6E49" w:rsidP="00CC6E49">
      <w:pPr>
        <w:pStyle w:val="Prrafodelista"/>
        <w:ind w:left="737"/>
        <w:contextualSpacing/>
        <w:rPr>
          <w:rFonts w:ascii="Tahoma" w:eastAsia="MS Mincho;ＭＳ 明朝" w:hAnsi="Tahoma" w:cs="Tahoma"/>
          <w:color w:val="000000"/>
        </w:rPr>
      </w:pPr>
    </w:p>
    <w:p w14:paraId="7C670B2D" w14:textId="77777777" w:rsidR="00CC6E49" w:rsidRDefault="00CC6E49" w:rsidP="00CC6E49">
      <w:pPr>
        <w:pStyle w:val="Prrafodelista"/>
        <w:ind w:left="737"/>
        <w:contextualSpacing/>
      </w:pPr>
      <w:r>
        <w:rPr>
          <w:rFonts w:ascii="Tahoma" w:eastAsia="MS Mincho;ＭＳ 明朝" w:hAnsi="Tahoma" w:cs="Tahoma"/>
          <w:color w:val="000000"/>
        </w:rPr>
        <w:t>En caso de existir Resolución de Contrato, el plazo para la entrega del “Informe Mensual de Actividades”, será hasta el tercer (3er) día hábil, a partir del día siguiente hábil de efectuarse la Resolución de Contrato.</w:t>
      </w:r>
    </w:p>
    <w:p w14:paraId="1824B59C" w14:textId="77777777" w:rsidR="00CC6E49" w:rsidRDefault="00CC6E49" w:rsidP="00CC6E49">
      <w:pPr>
        <w:ind w:left="1080"/>
        <w:rPr>
          <w:rFonts w:cs="Tahoma"/>
          <w:shd w:val="clear" w:color="auto" w:fill="FFFF00"/>
          <w:lang w:eastAsia="en-US"/>
        </w:rPr>
      </w:pPr>
    </w:p>
    <w:p w14:paraId="5357E9AD" w14:textId="77777777" w:rsidR="00CC6E49" w:rsidRDefault="00CC6E49" w:rsidP="00CC6E49">
      <w:pPr>
        <w:pStyle w:val="Prrafodelista"/>
        <w:ind w:left="737"/>
        <w:contextualSpacing/>
      </w:pPr>
      <w:r>
        <w:rPr>
          <w:rFonts w:ascii="Tahoma" w:eastAsia="MS Mincho;ＭＳ 明朝" w:hAnsi="Tahoma" w:cs="Tahoma"/>
          <w:color w:val="000000"/>
          <w:shd w:val="clear" w:color="auto" w:fill="FFFFFF"/>
        </w:rPr>
        <w:t xml:space="preserve">El o la </w:t>
      </w:r>
      <w:r>
        <w:rPr>
          <w:rFonts w:ascii="Tahoma" w:hAnsi="Tahoma" w:cs="Tahoma"/>
          <w:b/>
          <w:color w:val="000000"/>
          <w:shd w:val="clear" w:color="auto" w:fill="FFFFFF"/>
        </w:rPr>
        <w:t xml:space="preserve">Supervisor(a) de la Consultoría </w:t>
      </w:r>
      <w:r>
        <w:rPr>
          <w:rFonts w:ascii="Tahoma" w:hAnsi="Tahoma" w:cs="Tahoma"/>
          <w:color w:val="000000"/>
          <w:shd w:val="clear" w:color="auto" w:fill="FFFFFF"/>
        </w:rPr>
        <w:t xml:space="preserve">deberá dar conformidad (firma y sello) al “Informe Mensual de Actividades” presentado por el o la Consultor(a) </w:t>
      </w:r>
      <w:r>
        <w:rPr>
          <w:rFonts w:ascii="Tahoma" w:hAnsi="Tahoma" w:cs="Tahoma"/>
          <w:color w:val="000000"/>
        </w:rPr>
        <w:t>Individual de Línea</w:t>
      </w:r>
      <w:r>
        <w:rPr>
          <w:rFonts w:ascii="Tahoma" w:hAnsi="Tahoma" w:cs="Tahoma"/>
          <w:color w:val="000000"/>
          <w:shd w:val="clear" w:color="auto" w:fill="FFFFFF"/>
        </w:rPr>
        <w:t xml:space="preserve">; y, el </w:t>
      </w:r>
      <w:r>
        <w:rPr>
          <w:rFonts w:ascii="Tahoma" w:eastAsia="MS Mincho;ＭＳ 明朝" w:hAnsi="Tahoma" w:cs="Tahoma"/>
          <w:b/>
          <w:bCs/>
          <w:color w:val="000000"/>
          <w:shd w:val="clear" w:color="auto" w:fill="FFFFFF"/>
        </w:rPr>
        <w:t>Jefe/Responsable Administrativo y RRHH/autoridad competente designada (definir</w:t>
      </w:r>
      <w:proofErr w:type="gramStart"/>
      <w:r>
        <w:rPr>
          <w:rFonts w:ascii="Tahoma" w:eastAsia="MS Mincho;ＭＳ 明朝" w:hAnsi="Tahoma" w:cs="Tahoma"/>
          <w:b/>
          <w:bCs/>
          <w:color w:val="000000"/>
          <w:shd w:val="clear" w:color="auto" w:fill="FFFFFF"/>
        </w:rPr>
        <w:t xml:space="preserve">) </w:t>
      </w:r>
      <w:r>
        <w:rPr>
          <w:rFonts w:ascii="Tahoma" w:hAnsi="Tahoma" w:cs="Tahoma"/>
          <w:b/>
          <w:color w:val="000000"/>
          <w:shd w:val="clear" w:color="auto" w:fill="FFFFFF"/>
        </w:rPr>
        <w:t>,</w:t>
      </w:r>
      <w:proofErr w:type="gramEnd"/>
      <w:r>
        <w:rPr>
          <w:rFonts w:ascii="Tahoma" w:hAnsi="Tahoma" w:cs="Tahoma"/>
          <w:color w:val="000000"/>
          <w:shd w:val="clear" w:color="auto" w:fill="FFFFFF"/>
        </w:rPr>
        <w:t xml:space="preserve"> remitirá los “Informes Mensuales de Actividades” aprobando mediante nota a la </w:t>
      </w:r>
      <w:r>
        <w:rPr>
          <w:rFonts w:ascii="Tahoma" w:hAnsi="Tahoma" w:cs="Tahoma"/>
          <w:b/>
          <w:color w:val="000000"/>
          <w:shd w:val="clear" w:color="auto" w:fill="FFFFFF"/>
        </w:rPr>
        <w:t xml:space="preserve">Gerencia Distrital Cochabamba </w:t>
      </w:r>
      <w:r>
        <w:rPr>
          <w:rFonts w:ascii="Tahoma" w:hAnsi="Tahoma" w:cs="Tahoma"/>
          <w:color w:val="000000"/>
          <w:shd w:val="clear" w:color="auto" w:fill="FFFFFF"/>
        </w:rPr>
        <w:t>hasta el cuarto (4to) día hábil del siguiente mes al que se cancelará el mismo.</w:t>
      </w:r>
    </w:p>
    <w:p w14:paraId="6EAC810A" w14:textId="77777777" w:rsidR="00CC6E49" w:rsidRDefault="00CC6E49" w:rsidP="00CC6E49">
      <w:pPr>
        <w:rPr>
          <w:rFonts w:ascii="Tahoma" w:hAnsi="Tahoma" w:cs="Tahoma"/>
          <w:sz w:val="20"/>
          <w:szCs w:val="20"/>
          <w:shd w:val="clear" w:color="auto" w:fill="FFFFFF"/>
          <w:lang w:eastAsia="en-US"/>
        </w:rPr>
      </w:pPr>
    </w:p>
    <w:p w14:paraId="6ADF4BC0" w14:textId="77777777" w:rsidR="00CC6E49" w:rsidRDefault="00CC6E49" w:rsidP="000E248D">
      <w:pPr>
        <w:numPr>
          <w:ilvl w:val="0"/>
          <w:numId w:val="111"/>
        </w:numPr>
        <w:tabs>
          <w:tab w:val="left" w:pos="508"/>
        </w:tabs>
        <w:suppressAutoHyphens/>
        <w:spacing w:after="160"/>
        <w:ind w:left="737" w:hanging="737"/>
      </w:pPr>
      <w:r>
        <w:rPr>
          <w:rFonts w:ascii="Tahoma" w:hAnsi="Tahoma" w:cs="Tahoma"/>
          <w:b/>
          <w:bCs/>
          <w:iCs/>
          <w:sz w:val="20"/>
          <w:szCs w:val="20"/>
          <w:shd w:val="clear" w:color="auto" w:fill="FFFFFF"/>
        </w:rPr>
        <w:t>Presentación del Informe Final de Actividades</w:t>
      </w:r>
      <w:r>
        <w:rPr>
          <w:rFonts w:ascii="Tahoma" w:hAnsi="Tahoma" w:cs="Tahoma"/>
          <w:sz w:val="20"/>
          <w:szCs w:val="20"/>
          <w:shd w:val="clear" w:color="auto" w:fill="FFFFFF"/>
        </w:rPr>
        <w:t>:</w:t>
      </w:r>
    </w:p>
    <w:p w14:paraId="1369ECFA" w14:textId="77777777" w:rsidR="00CC6E49" w:rsidRPr="00C16787" w:rsidRDefault="00CC6E49" w:rsidP="00CC6E49">
      <w:pPr>
        <w:pStyle w:val="Textoindependiente"/>
        <w:ind w:left="737"/>
        <w:rPr>
          <w:rFonts w:ascii="Tahoma" w:hAnsi="Tahoma" w:cs="Tahoma"/>
          <w:color w:val="000000"/>
          <w:shd w:val="clear" w:color="auto" w:fill="00FF00"/>
          <w:lang w:val="es-BO"/>
        </w:rPr>
      </w:pPr>
      <w:r>
        <w:rPr>
          <w:rFonts w:ascii="tahoma;sans-serif" w:hAnsi="tahoma;sans-serif" w:cs="Tahoma"/>
          <w:color w:val="000000"/>
          <w:shd w:val="clear" w:color="auto" w:fill="FFFFFF"/>
          <w:lang w:val="es-ES" w:eastAsia="es-ES"/>
        </w:rPr>
        <w:t xml:space="preserve">A la conclusión del contrato el o la </w:t>
      </w:r>
      <w:r>
        <w:rPr>
          <w:rFonts w:ascii="tahoma;sans-serif" w:hAnsi="tahoma;sans-serif" w:cs="Tahoma"/>
          <w:b/>
          <w:color w:val="000000"/>
          <w:shd w:val="clear" w:color="auto" w:fill="FFFFFF"/>
          <w:lang w:val="es-ES" w:eastAsia="es-ES"/>
        </w:rPr>
        <w:t xml:space="preserve">Consultor(a) Individual de </w:t>
      </w:r>
      <w:proofErr w:type="spellStart"/>
      <w:r>
        <w:rPr>
          <w:rFonts w:ascii="tahoma;sans-serif" w:hAnsi="tahoma;sans-serif" w:cs="Tahoma"/>
          <w:b/>
          <w:color w:val="000000"/>
          <w:shd w:val="clear" w:color="auto" w:fill="FFFFFF"/>
          <w:lang w:val="es-ES" w:eastAsia="es-ES"/>
        </w:rPr>
        <w:t>Linea</w:t>
      </w:r>
      <w:proofErr w:type="spellEnd"/>
      <w:r>
        <w:rPr>
          <w:rFonts w:ascii="tahoma;sans-serif" w:hAnsi="tahoma;sans-serif" w:cs="Tahoma"/>
          <w:b/>
          <w:color w:val="000000"/>
          <w:shd w:val="clear" w:color="auto" w:fill="FFFFFF"/>
          <w:lang w:val="es-ES" w:eastAsia="es-ES"/>
        </w:rPr>
        <w:t xml:space="preserve"> </w:t>
      </w:r>
      <w:r>
        <w:rPr>
          <w:rFonts w:ascii="tahoma;sans-serif" w:hAnsi="tahoma;sans-serif" w:cs="Tahoma"/>
          <w:color w:val="000000"/>
          <w:shd w:val="clear" w:color="auto" w:fill="FFFFFF"/>
          <w:lang w:val="es-ES" w:eastAsia="es-ES"/>
        </w:rPr>
        <w:t>presentará además del último "</w:t>
      </w:r>
      <w:r>
        <w:rPr>
          <w:rStyle w:val="Textoennegrita"/>
          <w:rFonts w:ascii="tahoma;sans-serif" w:hAnsi="tahoma;sans-serif" w:cs="Tahoma"/>
          <w:color w:val="000000"/>
          <w:shd w:val="clear" w:color="auto" w:fill="FFFFFF"/>
          <w:lang w:val="es-ES" w:eastAsia="es-ES"/>
        </w:rPr>
        <w:t>Informe Mensual de Actividades</w:t>
      </w:r>
      <w:r>
        <w:rPr>
          <w:rFonts w:ascii="tahoma;sans-serif" w:hAnsi="tahoma;sans-serif" w:cs="Tahoma"/>
          <w:color w:val="000000"/>
          <w:shd w:val="clear" w:color="auto" w:fill="FFFFFF"/>
          <w:lang w:val="es-ES" w:eastAsia="es-ES"/>
        </w:rPr>
        <w:t>" un “</w:t>
      </w:r>
      <w:r>
        <w:rPr>
          <w:rStyle w:val="Textoennegrita"/>
          <w:rFonts w:ascii="tahoma;sans-serif" w:hAnsi="tahoma;sans-serif" w:cs="Tahoma"/>
          <w:color w:val="000000"/>
          <w:shd w:val="clear" w:color="auto" w:fill="FFFFFF"/>
          <w:lang w:val="es-ES" w:eastAsia="es-ES"/>
        </w:rPr>
        <w:t>Informe Final de Cumplimiento de  Contrato</w:t>
      </w:r>
      <w:r>
        <w:rPr>
          <w:rFonts w:ascii="tahoma;sans-serif" w:hAnsi="tahoma;sans-serif" w:cs="Tahoma"/>
          <w:color w:val="000000"/>
          <w:shd w:val="clear" w:color="auto" w:fill="FFFFFF"/>
          <w:lang w:val="es-ES" w:eastAsia="es-ES"/>
        </w:rPr>
        <w:t xml:space="preserve">” hasta el tercer (3er) día hábil de finalizado el mismo, este Informe Final deberá estar dirigido al </w:t>
      </w:r>
      <w:r>
        <w:rPr>
          <w:rFonts w:ascii="tahoma;sans-serif" w:hAnsi="tahoma;sans-serif" w:cs="Tahoma"/>
          <w:b/>
          <w:color w:val="000000"/>
          <w:shd w:val="clear" w:color="auto" w:fill="FFFFFF"/>
          <w:lang w:val="es-ES" w:eastAsia="es-ES"/>
        </w:rPr>
        <w:t>Responsable de Recepción de la Consultoría</w:t>
      </w:r>
      <w:r>
        <w:rPr>
          <w:rFonts w:ascii="tahoma;sans-serif" w:hAnsi="tahoma;sans-serif" w:cs="Tahoma"/>
          <w:color w:val="000000"/>
          <w:shd w:val="clear" w:color="auto" w:fill="FFFFFF"/>
          <w:lang w:val="es-ES" w:eastAsia="es-ES"/>
        </w:rPr>
        <w:t xml:space="preserve">, informando la culminación del trabajo realizado </w:t>
      </w:r>
      <w:r>
        <w:rPr>
          <w:rFonts w:ascii="tahoma;sans-serif" w:hAnsi="tahoma;sans-serif" w:cs="Tahoma"/>
          <w:color w:val="000000"/>
          <w:shd w:val="clear" w:color="auto" w:fill="FFFFFF"/>
          <w:lang w:val="es-BO" w:eastAsia="es-ES"/>
        </w:rPr>
        <w:t>adjuntando el formulario de finalización de relación contractual y en caso de corresponder, deberá solicitar la baja de todos los sistemas a los cuales tuviera acceso durante la vigencia del contrato.</w:t>
      </w:r>
    </w:p>
    <w:p w14:paraId="61B4FFC5" w14:textId="77777777" w:rsidR="00CC6E49" w:rsidRPr="00C16787" w:rsidRDefault="00CC6E49" w:rsidP="00CC6E49">
      <w:pPr>
        <w:pStyle w:val="Textoindependiente"/>
        <w:ind w:left="737"/>
        <w:rPr>
          <w:rFonts w:ascii="Tahoma" w:hAnsi="Tahoma" w:cs="Tahoma"/>
          <w:color w:val="000000"/>
          <w:shd w:val="clear" w:color="auto" w:fill="00FF00"/>
          <w:lang w:val="es-BO"/>
        </w:rPr>
      </w:pPr>
      <w:r>
        <w:rPr>
          <w:rFonts w:ascii="Tahoma" w:hAnsi="Tahoma" w:cs="Tahoma"/>
          <w:color w:val="000000"/>
          <w:shd w:val="clear" w:color="auto" w:fill="FFFF00"/>
          <w:lang w:val="es-ES"/>
        </w:rPr>
        <w:t>En caso de existir Resolución de Contrato</w:t>
      </w:r>
      <w:r>
        <w:rPr>
          <w:rFonts w:ascii="Tahoma" w:hAnsi="Tahoma" w:cs="Tahoma"/>
          <w:b/>
          <w:bCs/>
          <w:color w:val="000000"/>
          <w:shd w:val="clear" w:color="auto" w:fill="FFFF00"/>
          <w:lang w:val="es-ES"/>
        </w:rPr>
        <w:t>,</w:t>
      </w:r>
      <w:r>
        <w:rPr>
          <w:rFonts w:ascii="Tahoma" w:hAnsi="Tahoma" w:cs="Tahoma"/>
          <w:color w:val="000000"/>
          <w:shd w:val="clear" w:color="auto" w:fill="FFFF00"/>
          <w:lang w:val="es-ES"/>
        </w:rPr>
        <w:t xml:space="preserve"> el plazo para la entrega del “</w:t>
      </w:r>
      <w:r>
        <w:rPr>
          <w:rStyle w:val="Textoennegrita"/>
          <w:rFonts w:ascii="tahoma;sans-serif" w:hAnsi="tahoma;sans-serif" w:cs="Tahoma"/>
          <w:color w:val="000000"/>
          <w:shd w:val="clear" w:color="auto" w:fill="FFFFFF"/>
          <w:lang w:val="es-ES" w:eastAsia="es-ES"/>
        </w:rPr>
        <w:t>Informe Final de Cumplimiento de  Contrato</w:t>
      </w:r>
      <w:r>
        <w:rPr>
          <w:rFonts w:ascii="Tahoma" w:hAnsi="Tahoma" w:cs="Tahoma"/>
          <w:color w:val="000000"/>
          <w:shd w:val="clear" w:color="auto" w:fill="FFFF00"/>
          <w:lang w:val="es-ES"/>
        </w:rPr>
        <w:t>”, será hasta el tercer (3er) día hábil, a partir del día siguiente hábil de efectuarse la Resolución de Contrato.</w:t>
      </w:r>
    </w:p>
    <w:p w14:paraId="77C5174F" w14:textId="77777777" w:rsidR="00CC6E49" w:rsidRPr="00C16787" w:rsidRDefault="00CC6E49" w:rsidP="00CC6E49">
      <w:pPr>
        <w:pStyle w:val="Textoindependiente"/>
        <w:ind w:left="737"/>
        <w:rPr>
          <w:rFonts w:ascii="Tahoma" w:hAnsi="Tahoma" w:cs="Tahoma"/>
          <w:color w:val="000000"/>
          <w:shd w:val="clear" w:color="auto" w:fill="00FF00"/>
          <w:lang w:val="es-BO"/>
        </w:rPr>
      </w:pPr>
      <w:r>
        <w:rPr>
          <w:rFonts w:ascii="tahoma;sans-serif" w:hAnsi="tahoma;sans-serif" w:cs="Tahoma"/>
          <w:color w:val="000000"/>
          <w:shd w:val="clear" w:color="auto" w:fill="FFFFFF"/>
          <w:lang w:val="es-ES"/>
        </w:rPr>
        <w:t>El(los) Responsable(s) de Recepción designado(s) para el presente Proceso de Contratación deberá(n) elaborar el Informe de Conformidad dirigido al RPA en un plazo de cinco (5) días hábiles posteriores a la recepción del “</w:t>
      </w:r>
      <w:r>
        <w:rPr>
          <w:rStyle w:val="Textoennegrita"/>
          <w:rFonts w:ascii="tahoma;sans-serif" w:hAnsi="tahoma;sans-serif" w:cs="Tahoma"/>
          <w:color w:val="000000"/>
          <w:shd w:val="clear" w:color="auto" w:fill="FFFFFF"/>
          <w:lang w:val="es-ES"/>
        </w:rPr>
        <w:t>Informe Final de Cumplimiento de Contrato</w:t>
      </w:r>
      <w:r>
        <w:rPr>
          <w:rFonts w:ascii="tahoma;sans-serif" w:hAnsi="tahoma;sans-serif" w:cs="Tahoma"/>
          <w:color w:val="000000"/>
          <w:shd w:val="clear" w:color="auto" w:fill="FFFFFF"/>
          <w:lang w:val="es-ES"/>
        </w:rPr>
        <w:t>”</w:t>
      </w:r>
      <w:r>
        <w:rPr>
          <w:rFonts w:ascii="tahoma;sans-serif" w:hAnsi="tahoma;sans-serif" w:cs="Tahoma"/>
          <w:color w:val="000000"/>
          <w:shd w:val="clear" w:color="auto" w:fill="FFFFFF"/>
          <w:lang w:val="es-BO"/>
        </w:rPr>
        <w:t>, debiendo verificar la presentación del formulario de finalización de relación contractual y la solicitud de baja de todos los sistemas a los cuales tuvo acceso el o la Consultor(a) Individual de Línea.</w:t>
      </w:r>
    </w:p>
    <w:p w14:paraId="5F1C1D5F" w14:textId="77777777" w:rsidR="00CC6E49" w:rsidRDefault="00CC6E49" w:rsidP="000E248D">
      <w:pPr>
        <w:numPr>
          <w:ilvl w:val="0"/>
          <w:numId w:val="111"/>
        </w:numPr>
        <w:suppressAutoHyphens/>
        <w:spacing w:after="160"/>
        <w:ind w:left="567" w:hanging="567"/>
      </w:pPr>
      <w:r>
        <w:rPr>
          <w:rFonts w:ascii="Tahoma" w:hAnsi="Tahoma" w:cs="Tahoma"/>
          <w:b/>
          <w:bCs/>
          <w:iCs/>
          <w:sz w:val="20"/>
          <w:szCs w:val="20"/>
          <w:shd w:val="clear" w:color="auto" w:fill="FFFFFF"/>
        </w:rPr>
        <w:t>Coordinación y Supervisión de la Consultoría:</w:t>
      </w:r>
      <w:r>
        <w:rPr>
          <w:rFonts w:ascii="Tahoma" w:hAnsi="Tahoma" w:cs="Tahoma"/>
          <w:bCs/>
          <w:iCs/>
          <w:sz w:val="20"/>
          <w:szCs w:val="20"/>
          <w:shd w:val="clear" w:color="auto" w:fill="FFFFFF"/>
        </w:rPr>
        <w:t xml:space="preserve"> La </w:t>
      </w:r>
      <w:r>
        <w:rPr>
          <w:rFonts w:ascii="Tahoma" w:hAnsi="Tahoma" w:cs="Tahoma"/>
          <w:b/>
          <w:bCs/>
          <w:iCs/>
          <w:sz w:val="20"/>
          <w:szCs w:val="20"/>
          <w:shd w:val="clear" w:color="auto" w:fill="FFFFFF"/>
        </w:rPr>
        <w:t xml:space="preserve">CONSULTORÍA </w:t>
      </w:r>
      <w:r>
        <w:rPr>
          <w:rFonts w:ascii="Tahoma" w:hAnsi="Tahoma" w:cs="Tahoma"/>
          <w:bCs/>
          <w:iCs/>
          <w:sz w:val="20"/>
          <w:szCs w:val="20"/>
          <w:shd w:val="clear" w:color="auto" w:fill="FFFFFF"/>
        </w:rPr>
        <w:t xml:space="preserve">se realizará en coordinación y supervisión del </w:t>
      </w:r>
      <w:r>
        <w:rPr>
          <w:rFonts w:ascii="Tahoma" w:hAnsi="Tahoma" w:cs="Tahoma"/>
          <w:b/>
          <w:bCs/>
          <w:iCs/>
          <w:sz w:val="20"/>
          <w:szCs w:val="20"/>
          <w:shd w:val="clear" w:color="auto" w:fill="FFFFFF"/>
        </w:rPr>
        <w:t>Jefe/Responsable Administrativo y RRHH/Autoridad competente designada (definir)</w:t>
      </w:r>
      <w:r>
        <w:rPr>
          <w:rFonts w:ascii="Tahoma" w:hAnsi="Tahoma" w:cs="Tahoma"/>
          <w:bCs/>
          <w:iCs/>
          <w:sz w:val="20"/>
          <w:szCs w:val="20"/>
          <w:shd w:val="clear" w:color="auto" w:fill="FFFFFF"/>
        </w:rPr>
        <w:t xml:space="preserve">. Con la supervisión especifica del servidor </w:t>
      </w:r>
      <w:proofErr w:type="spellStart"/>
      <w:r>
        <w:rPr>
          <w:rFonts w:ascii="Tahoma" w:hAnsi="Tahoma" w:cs="Tahoma"/>
          <w:bCs/>
          <w:iCs/>
          <w:sz w:val="20"/>
          <w:szCs w:val="20"/>
          <w:shd w:val="clear" w:color="auto" w:fill="FFFFFF"/>
        </w:rPr>
        <w:t>publico</w:t>
      </w:r>
      <w:proofErr w:type="spellEnd"/>
      <w:r>
        <w:rPr>
          <w:rFonts w:ascii="Tahoma" w:hAnsi="Tahoma" w:cs="Tahoma"/>
          <w:bCs/>
          <w:iCs/>
          <w:sz w:val="20"/>
          <w:szCs w:val="20"/>
          <w:shd w:val="clear" w:color="auto" w:fill="FFFFFF"/>
        </w:rPr>
        <w:t xml:space="preserve"> de planta designado como “supervisor y/o Responsable de Recepción de la Consultoría”</w:t>
      </w:r>
    </w:p>
    <w:p w14:paraId="549FA019" w14:textId="77777777" w:rsidR="00CC6E49" w:rsidRDefault="00CC6E49" w:rsidP="000E248D">
      <w:pPr>
        <w:numPr>
          <w:ilvl w:val="0"/>
          <w:numId w:val="111"/>
        </w:numPr>
        <w:tabs>
          <w:tab w:val="left" w:pos="623"/>
        </w:tabs>
        <w:suppressAutoHyphens/>
        <w:spacing w:after="160"/>
        <w:ind w:left="567" w:hanging="567"/>
      </w:pPr>
      <w:r>
        <w:rPr>
          <w:rFonts w:ascii="Tahoma" w:hAnsi="Tahoma" w:cs="Tahoma"/>
          <w:b/>
          <w:bCs/>
          <w:iCs/>
          <w:sz w:val="20"/>
          <w:szCs w:val="20"/>
          <w:shd w:val="clear" w:color="auto" w:fill="FFFFFF"/>
        </w:rPr>
        <w:t>Permisos:</w:t>
      </w:r>
      <w:r>
        <w:rPr>
          <w:rFonts w:ascii="Tahoma" w:hAnsi="Tahoma" w:cs="Tahoma"/>
          <w:bCs/>
          <w:iCs/>
          <w:sz w:val="20"/>
          <w:szCs w:val="20"/>
          <w:shd w:val="clear" w:color="auto" w:fill="FFFFFF"/>
        </w:rPr>
        <w:t xml:space="preserve"> El</w:t>
      </w:r>
      <w:r>
        <w:rPr>
          <w:rFonts w:ascii="Tahoma" w:hAnsi="Tahoma" w:cs="Tahoma"/>
          <w:sz w:val="20"/>
          <w:szCs w:val="20"/>
          <w:shd w:val="clear" w:color="auto" w:fill="FFFFFF"/>
        </w:rPr>
        <w:t xml:space="preserve"> </w:t>
      </w:r>
      <w:r>
        <w:rPr>
          <w:rFonts w:ascii="Tahoma" w:hAnsi="Tahoma" w:cs="Tahoma"/>
          <w:b/>
          <w:sz w:val="20"/>
          <w:szCs w:val="20"/>
          <w:shd w:val="clear" w:color="auto" w:fill="FFFFFF"/>
        </w:rPr>
        <w:t>CONSULTOR</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(A)</w:t>
      </w:r>
      <w:r>
        <w:rPr>
          <w:rFonts w:ascii="Tahoma" w:hAnsi="Tahoma" w:cs="Tahoma"/>
          <w:sz w:val="20"/>
          <w:szCs w:val="20"/>
          <w:shd w:val="clear" w:color="auto" w:fill="FFFFFF"/>
        </w:rPr>
        <w:t xml:space="preserve"> </w:t>
      </w:r>
      <w:r>
        <w:rPr>
          <w:rFonts w:ascii="Tahoma" w:hAnsi="Tahoma" w:cs="Tahoma"/>
          <w:bCs/>
          <w:iCs/>
          <w:sz w:val="20"/>
          <w:szCs w:val="20"/>
          <w:shd w:val="clear" w:color="auto" w:fill="FFFFFF"/>
        </w:rPr>
        <w:t>podrá gozar de los siguientes permisos:</w:t>
      </w:r>
    </w:p>
    <w:p w14:paraId="0ACDD01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cs="Tahoma"/>
          <w:b/>
          <w:bCs/>
          <w:i/>
          <w:iCs/>
          <w:sz w:val="20"/>
          <w:szCs w:val="20"/>
          <w:shd w:val="clear" w:color="auto" w:fill="FFFFFF"/>
          <w:lang w:eastAsia="en-US"/>
        </w:rPr>
        <w:t>(SOLO PARA CONSULTOR VARÓN)</w:t>
      </w:r>
    </w:p>
    <w:p w14:paraId="14B43F73"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Se otorgará para resolución de asuntos de índole personal, permiso por máximo de un (1) día al mes, el cual estará sujeto a compensación o descuento; </w:t>
      </w:r>
      <w:r>
        <w:rPr>
          <w:rFonts w:ascii="Tahoma" w:hAnsi="Tahoma" w:cs="Tahoma"/>
          <w:bCs/>
          <w:iCs/>
          <w:sz w:val="20"/>
          <w:szCs w:val="20"/>
          <w:shd w:val="clear" w:color="auto" w:fill="FFFF00"/>
          <w:lang w:eastAsia="en-US"/>
        </w:rPr>
        <w:t>la compensación debe ser dentro del mismo mes a partir de efectuada la solicitud, por el día de ausencia y por el tiempo mínimo de 1 hora al día</w:t>
      </w:r>
      <w:r>
        <w:rPr>
          <w:rFonts w:ascii="Tahoma" w:hAnsi="Tahoma" w:cs="Tahoma"/>
          <w:bCs/>
          <w:iCs/>
          <w:sz w:val="20"/>
          <w:szCs w:val="20"/>
          <w:shd w:val="clear" w:color="auto" w:fill="FFFFFF"/>
          <w:lang w:eastAsia="en-US"/>
        </w:rPr>
        <w:t>, a dicho efecto con anticipación de un (1) día hábil a ser efectivo el permiso, deberá presentar una nota dirigida a su Gerente, por la Unidad de Recepción y Despacho de Correspondencia – URDC.</w:t>
      </w:r>
    </w:p>
    <w:p w14:paraId="61F2CA62" w14:textId="77777777" w:rsidR="00CC6E49" w:rsidRDefault="00CC6E49" w:rsidP="000E248D">
      <w:pPr>
        <w:numPr>
          <w:ilvl w:val="0"/>
          <w:numId w:val="112"/>
        </w:numPr>
        <w:suppressAutoHyphens/>
        <w:spacing w:after="120"/>
        <w:ind w:left="1134" w:hanging="425"/>
        <w:rPr>
          <w:rFonts w:ascii="Tahoma" w:hAnsi="Tahoma" w:cs="Tahoma"/>
          <w:bCs/>
          <w:iCs/>
          <w:sz w:val="20"/>
          <w:szCs w:val="20"/>
          <w:shd w:val="clear" w:color="auto" w:fill="FFFFFF"/>
          <w:lang w:eastAsia="en-US"/>
        </w:rPr>
      </w:pPr>
      <w:r>
        <w:rPr>
          <w:rFonts w:ascii="Tahoma" w:hAnsi="Tahoma" w:cs="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A4B06DD"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Asimismo, se otorgará aquellas tolerancias, o permisos de alcance general, que declare el Ministerio de Trabajo, Empleo y Seguridad Social en fechas conmemorativas.</w:t>
      </w:r>
    </w:p>
    <w:p w14:paraId="6B533063"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cs="Tahoma"/>
          <w:b/>
          <w:bCs/>
          <w:iCs/>
          <w:sz w:val="20"/>
          <w:szCs w:val="20"/>
          <w:shd w:val="clear" w:color="auto" w:fill="FFFFFF"/>
          <w:lang w:eastAsia="en-US"/>
        </w:rPr>
        <w:t>ENTIDAD</w:t>
      </w:r>
      <w:r>
        <w:rPr>
          <w:rFonts w:ascii="Tahoma" w:hAnsi="Tahoma" w:cs="Tahoma"/>
          <w:bCs/>
          <w:iCs/>
          <w:sz w:val="20"/>
          <w:szCs w:val="20"/>
          <w:shd w:val="clear" w:color="auto" w:fill="FFFFFF"/>
          <w:lang w:eastAsia="en-US"/>
        </w:rPr>
        <w:t xml:space="preserve"> o por el médico tratante en cuyo caso el certificado deberá ser homologado por el Personal Médico en </w:t>
      </w:r>
      <w:r>
        <w:rPr>
          <w:rFonts w:ascii="Tahoma" w:hAnsi="Tahoma" w:cs="Tahoma"/>
          <w:bCs/>
          <w:iCs/>
          <w:sz w:val="20"/>
          <w:szCs w:val="20"/>
          <w:lang w:eastAsia="en-US"/>
        </w:rPr>
        <w:t xml:space="preserve">el caso de la </w:t>
      </w:r>
      <w:r>
        <w:rPr>
          <w:rFonts w:ascii="Tahoma" w:hAnsi="Tahoma" w:cs="Tahoma"/>
          <w:b/>
          <w:bCs/>
          <w:iCs/>
          <w:sz w:val="20"/>
          <w:szCs w:val="20"/>
          <w:shd w:val="clear" w:color="auto" w:fill="FFFF00"/>
          <w:lang w:eastAsia="en-US"/>
        </w:rPr>
        <w:t xml:space="preserve">OFICINA NACIONAL, </w:t>
      </w:r>
      <w:r>
        <w:rPr>
          <w:rFonts w:ascii="Tahoma" w:hAnsi="Tahoma" w:cs="Tahoma"/>
          <w:bCs/>
          <w:iCs/>
          <w:sz w:val="20"/>
          <w:szCs w:val="20"/>
          <w:shd w:val="clear" w:color="auto"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cs="Tahoma"/>
          <w:b/>
          <w:bCs/>
          <w:iCs/>
          <w:sz w:val="20"/>
          <w:szCs w:val="20"/>
          <w:lang w:eastAsia="en-US"/>
        </w:rPr>
        <w:t xml:space="preserve"> </w:t>
      </w:r>
      <w:r>
        <w:rPr>
          <w:rFonts w:ascii="Tahoma" w:hAnsi="Tahoma" w:cs="Tahoma"/>
          <w:bCs/>
          <w:iCs/>
          <w:sz w:val="20"/>
          <w:szCs w:val="20"/>
          <w:shd w:val="clear" w:color="auto" w:fill="FFFFFF"/>
          <w:lang w:eastAsia="en-US"/>
        </w:rPr>
        <w:t xml:space="preserve">ser presentado dentro de los cinco (5) días hábiles siguientes de haberse reportado enfermo (a). La falta de la </w:t>
      </w:r>
      <w:r>
        <w:rPr>
          <w:rFonts w:ascii="Tahoma" w:hAnsi="Tahoma" w:cs="Tahoma"/>
          <w:bCs/>
          <w:iCs/>
          <w:sz w:val="20"/>
          <w:szCs w:val="20"/>
          <w:shd w:val="clear" w:color="auto" w:fill="FFFFFF"/>
          <w:lang w:eastAsia="en-US"/>
        </w:rPr>
        <w:lastRenderedPageBreak/>
        <w:t xml:space="preserve">justificación </w:t>
      </w:r>
      <w:proofErr w:type="spellStart"/>
      <w:r>
        <w:rPr>
          <w:rFonts w:ascii="Tahoma" w:hAnsi="Tahoma" w:cs="Tahoma"/>
          <w:bCs/>
          <w:iCs/>
          <w:sz w:val="20"/>
          <w:szCs w:val="20"/>
          <w:shd w:val="clear" w:color="auto" w:fill="FFFFFF"/>
          <w:lang w:eastAsia="en-US"/>
        </w:rPr>
        <w:t>respaldatoria</w:t>
      </w:r>
      <w:proofErr w:type="spellEnd"/>
      <w:r>
        <w:rPr>
          <w:rFonts w:ascii="Tahoma" w:hAnsi="Tahoma" w:cs="Tahoma"/>
          <w:bCs/>
          <w:iCs/>
          <w:sz w:val="20"/>
          <w:szCs w:val="20"/>
          <w:shd w:val="clear" w:color="auto" w:fill="FFFFFF"/>
          <w:lang w:eastAsia="en-US"/>
        </w:rPr>
        <w:t xml:space="preserve"> de la ausencia, dará lugar a que se considere como inasistencia injustificada, por lo que se procederá a aplicar </w:t>
      </w:r>
      <w:r>
        <w:rPr>
          <w:rFonts w:ascii="Tahoma" w:hAnsi="Tahoma" w:cs="Tahoma"/>
          <w:bCs/>
          <w:iCs/>
          <w:sz w:val="20"/>
          <w:szCs w:val="20"/>
          <w:lang w:eastAsia="en-US"/>
        </w:rPr>
        <w:t>las sanciones</w:t>
      </w:r>
      <w:r>
        <w:rPr>
          <w:rFonts w:ascii="Tahoma" w:hAnsi="Tahoma" w:cs="Tahoma"/>
          <w:bCs/>
          <w:iCs/>
          <w:sz w:val="20"/>
          <w:szCs w:val="20"/>
          <w:shd w:val="clear" w:color="auto" w:fill="FFFFFF"/>
          <w:lang w:eastAsia="en-US"/>
        </w:rPr>
        <w:t xml:space="preserve"> que correspondan, dicha baja deberá ser hasta un máximo de quince (15) días calendario sin derecho a remuneración.</w:t>
      </w:r>
    </w:p>
    <w:p w14:paraId="7174399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 especial para el </w:t>
      </w:r>
      <w:r>
        <w:rPr>
          <w:rFonts w:ascii="Tahoma" w:hAnsi="Tahoma" w:cs="Tahoma"/>
          <w:b/>
          <w:bCs/>
          <w:iCs/>
          <w:sz w:val="20"/>
          <w:szCs w:val="20"/>
          <w:shd w:val="clear" w:color="auto" w:fill="FFFFFF"/>
          <w:lang w:eastAsia="en-US"/>
        </w:rPr>
        <w:t xml:space="preserve">CONSULTOR (A) </w:t>
      </w:r>
      <w:r>
        <w:rPr>
          <w:rFonts w:ascii="Tahoma" w:hAnsi="Tahoma" w:cs="Tahoma"/>
          <w:iCs/>
          <w:sz w:val="20"/>
          <w:szCs w:val="20"/>
          <w:shd w:val="clear" w:color="auto" w:fill="FFFFFF"/>
          <w:lang w:eastAsia="en-US"/>
        </w:rPr>
        <w:t xml:space="preserve">que sea </w:t>
      </w:r>
      <w:r>
        <w:rPr>
          <w:rFonts w:ascii="Tahoma" w:hAnsi="Tahoma" w:cs="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12D1C719"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 de fallecimiento de padres, cónyuge, hermanos o hijos, el </w:t>
      </w:r>
      <w:r>
        <w:rPr>
          <w:rFonts w:ascii="Tahoma" w:hAnsi="Tahoma" w:cs="Tahoma"/>
          <w:b/>
          <w:bCs/>
          <w:iCs/>
          <w:sz w:val="20"/>
          <w:szCs w:val="20"/>
          <w:shd w:val="clear" w:color="auto" w:fill="FFFFFF"/>
          <w:lang w:eastAsia="en-US"/>
        </w:rPr>
        <w:t xml:space="preserve">CONSULTOR (A), </w:t>
      </w:r>
      <w:r>
        <w:rPr>
          <w:rFonts w:ascii="Tahoma" w:hAnsi="Tahoma" w:cs="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14CFC5F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cs="Tahoma"/>
          <w:iCs/>
          <w:sz w:val="20"/>
          <w:szCs w:val="20"/>
          <w:shd w:val="clear" w:color="auto" w:fill="FFFFFF"/>
          <w:lang w:eastAsia="en-US"/>
        </w:rPr>
        <w:t>(Debiendo adjuntar el respaldo correspondiente, este plazo es</w:t>
      </w:r>
      <w:r>
        <w:rPr>
          <w:rFonts w:ascii="Tahoma" w:hAnsi="Tahoma" w:cs="Tahoma"/>
          <w:iCs/>
          <w:sz w:val="20"/>
          <w:szCs w:val="20"/>
          <w:shd w:val="clear" w:color="auto" w:fill="FFFF00"/>
          <w:lang w:eastAsia="en-US"/>
        </w:rPr>
        <w:t xml:space="preserve"> independiente al plazo establecido en el parágrafo quinto de la presente clausula</w:t>
      </w:r>
      <w:r>
        <w:rPr>
          <w:rFonts w:ascii="Tahoma" w:hAnsi="Tahoma" w:cs="Tahoma"/>
          <w:iCs/>
          <w:sz w:val="20"/>
          <w:szCs w:val="20"/>
          <w:shd w:val="clear" w:color="auto" w:fill="FFFFFF"/>
          <w:lang w:eastAsia="en-US"/>
        </w:rPr>
        <w:t>).</w:t>
      </w:r>
    </w:p>
    <w:p w14:paraId="01E9DA24" w14:textId="77777777" w:rsidR="00CC6E49" w:rsidRDefault="00CC6E49" w:rsidP="000E248D">
      <w:pPr>
        <w:numPr>
          <w:ilvl w:val="0"/>
          <w:numId w:val="112"/>
        </w:numPr>
        <w:suppressAutoHyphens/>
        <w:spacing w:after="120"/>
        <w:ind w:left="1134" w:hanging="425"/>
      </w:pPr>
      <w:r>
        <w:rPr>
          <w:rFonts w:ascii="Tahoma" w:hAnsi="Tahoma" w:cs="Tahoma"/>
          <w:bCs/>
          <w:iCs/>
          <w:sz w:val="20"/>
          <w:szCs w:val="20"/>
          <w:shd w:val="clear" w:color="auto" w:fill="FFFFFF"/>
          <w:lang w:eastAsia="en-US"/>
        </w:rPr>
        <w:t xml:space="preserve">Una (1) vez al año, previa coordinación con su inmediato superior, el </w:t>
      </w:r>
      <w:r>
        <w:rPr>
          <w:rFonts w:ascii="Tahoma" w:hAnsi="Tahoma" w:cs="Tahoma"/>
          <w:b/>
          <w:bCs/>
          <w:iCs/>
          <w:sz w:val="20"/>
          <w:szCs w:val="20"/>
          <w:shd w:val="clear" w:color="auto" w:fill="FFFFFF"/>
          <w:lang w:eastAsia="en-US"/>
        </w:rPr>
        <w:t xml:space="preserve">CONSULTOR (A) </w:t>
      </w:r>
      <w:r>
        <w:rPr>
          <w:rFonts w:ascii="Tahoma" w:hAnsi="Tahoma" w:cs="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14:paraId="036248E9" w14:textId="77777777" w:rsidR="00CC6E49" w:rsidRDefault="00CC6E49" w:rsidP="000E248D">
      <w:pPr>
        <w:pStyle w:val="Prrafodelista"/>
        <w:numPr>
          <w:ilvl w:val="0"/>
          <w:numId w:val="111"/>
        </w:numPr>
        <w:suppressAutoHyphens/>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6C93BE1A" w14:textId="77777777" w:rsidR="00CC6E49" w:rsidRDefault="00CC6E49" w:rsidP="00CC6E49">
      <w:pPr>
        <w:pStyle w:val="Prrafodelista"/>
        <w:rPr>
          <w:rFonts w:ascii="Tahoma" w:hAnsi="Tahoma" w:cs="Tahoma"/>
          <w:shd w:val="clear" w:color="auto" w:fill="FFFFFF"/>
        </w:rPr>
      </w:pPr>
    </w:p>
    <w:p w14:paraId="7AF0E9C3" w14:textId="77777777" w:rsidR="00CC6E49" w:rsidRDefault="00CC6E49" w:rsidP="000E248D">
      <w:pPr>
        <w:numPr>
          <w:ilvl w:val="0"/>
          <w:numId w:val="111"/>
        </w:numPr>
        <w:suppressAutoHyphens/>
      </w:pPr>
      <w:r>
        <w:rPr>
          <w:rFonts w:ascii="Tahoma" w:hAnsi="Tahoma" w:cs="Tahoma"/>
          <w:b/>
          <w:sz w:val="20"/>
          <w:szCs w:val="20"/>
          <w:shd w:val="clear" w:color="auto" w:fill="FFFFFF"/>
          <w:lang w:eastAsia="en-US"/>
        </w:rPr>
        <w:t xml:space="preserve">De la asignación de activos y la responsabilidad sobre los mismos. </w:t>
      </w:r>
      <w:r>
        <w:rPr>
          <w:rFonts w:ascii="Tahoma" w:hAnsi="Tahoma" w:cs="Tahoma"/>
          <w:sz w:val="20"/>
          <w:szCs w:val="20"/>
          <w:shd w:val="clear" w:color="auto" w:fill="FFFFFF"/>
          <w:lang w:eastAsia="en-US"/>
        </w:rPr>
        <w:t>La</w:t>
      </w:r>
      <w:r>
        <w:rPr>
          <w:rFonts w:ascii="Tahoma" w:hAnsi="Tahoma" w:cs="Tahoma"/>
          <w:b/>
          <w:sz w:val="20"/>
          <w:szCs w:val="20"/>
          <w:shd w:val="clear" w:color="auto" w:fill="FFFFFF"/>
          <w:lang w:eastAsia="en-US"/>
        </w:rPr>
        <w:t xml:space="preserve"> ENTIDAD</w:t>
      </w:r>
      <w:r>
        <w:rPr>
          <w:rFonts w:ascii="Tahoma" w:hAnsi="Tahoma" w:cs="Tahoma"/>
          <w:sz w:val="20"/>
          <w:szCs w:val="20"/>
          <w:shd w:val="clear" w:color="auto" w:fill="FFFFFF"/>
          <w:lang w:eastAsia="en-US"/>
        </w:rPr>
        <w:t xml:space="preserve"> para posibilitar al </w:t>
      </w:r>
      <w:r>
        <w:rPr>
          <w:rFonts w:ascii="Tahoma" w:hAnsi="Tahoma" w:cs="Tahoma"/>
          <w:b/>
          <w:sz w:val="20"/>
          <w:szCs w:val="20"/>
          <w:shd w:val="clear" w:color="auto" w:fill="FFFFFF"/>
          <w:lang w:eastAsia="en-US"/>
        </w:rPr>
        <w:t xml:space="preserve">CONSULTOR (A) </w:t>
      </w:r>
      <w:r>
        <w:rPr>
          <w:rFonts w:ascii="Tahoma" w:hAnsi="Tahoma" w:cs="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cs="Tahoma"/>
          <w:b/>
          <w:sz w:val="20"/>
          <w:szCs w:val="20"/>
          <w:shd w:val="clear" w:color="auto" w:fill="FFFFFF"/>
          <w:lang w:eastAsia="en-US"/>
        </w:rPr>
        <w:t xml:space="preserve"> CONSULTOR (A) </w:t>
      </w:r>
      <w:r>
        <w:rPr>
          <w:rFonts w:ascii="Tahoma" w:hAnsi="Tahoma" w:cs="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o de las labores para las cuales fueron asignados específicamente.</w:t>
      </w:r>
    </w:p>
    <w:p w14:paraId="0744D85A" w14:textId="77777777" w:rsidR="00CC6E49" w:rsidRDefault="00CC6E49" w:rsidP="00CC6E49">
      <w:pPr>
        <w:pStyle w:val="Prrafodelista"/>
        <w:rPr>
          <w:rFonts w:ascii="Tahoma" w:hAnsi="Tahoma" w:cs="Tahoma"/>
          <w:bCs/>
          <w:iCs/>
          <w:shd w:val="clear" w:color="auto" w:fill="FFFFFF"/>
        </w:rPr>
      </w:pPr>
    </w:p>
    <w:p w14:paraId="772CA792" w14:textId="77777777" w:rsidR="00CC6E49" w:rsidRDefault="00CC6E49" w:rsidP="000E248D">
      <w:pPr>
        <w:numPr>
          <w:ilvl w:val="0"/>
          <w:numId w:val="111"/>
        </w:numPr>
        <w:suppressAutoHyphens/>
      </w:pPr>
      <w:r>
        <w:rPr>
          <w:rFonts w:ascii="Tahoma" w:hAnsi="Tahoma" w:cs="Tahoma"/>
          <w:b/>
          <w:bCs/>
          <w:color w:val="000000"/>
          <w:sz w:val="20"/>
          <w:szCs w:val="20"/>
          <w:shd w:val="clear" w:color="auto" w:fill="FFFF00"/>
          <w:lang w:eastAsia="en-US"/>
        </w:rPr>
        <w:t xml:space="preserve">De la asignación de Ropa de Trabajo (Chaleco Institucional). </w:t>
      </w:r>
      <w:r>
        <w:rPr>
          <w:rFonts w:ascii="Tahoma" w:hAnsi="Tahoma" w:cs="Tahoma"/>
          <w:color w:val="000000"/>
          <w:sz w:val="20"/>
          <w:szCs w:val="20"/>
          <w:shd w:val="clear" w:color="auto" w:fill="FFFF00"/>
          <w:lang w:eastAsia="en-US"/>
        </w:rPr>
        <w:t xml:space="preserve">La </w:t>
      </w:r>
      <w:r>
        <w:rPr>
          <w:rFonts w:ascii="Tahoma" w:hAnsi="Tahoma" w:cs="Tahoma"/>
          <w:b/>
          <w:bCs/>
          <w:color w:val="000000"/>
          <w:sz w:val="20"/>
          <w:szCs w:val="20"/>
          <w:shd w:val="clear" w:color="auto" w:fill="FFFF00"/>
          <w:lang w:eastAsia="en-US"/>
        </w:rPr>
        <w:t>ENTIDAD</w:t>
      </w:r>
      <w:r>
        <w:rPr>
          <w:rFonts w:ascii="Tahoma" w:hAnsi="Tahoma" w:cs="Tahoma"/>
          <w:color w:val="000000"/>
          <w:sz w:val="20"/>
          <w:szCs w:val="20"/>
          <w:shd w:val="clear" w:color="auto" w:fill="FFFF00"/>
          <w:lang w:eastAsia="en-US"/>
        </w:rPr>
        <w:t xml:space="preserve"> dotara al </w:t>
      </w:r>
      <w:r>
        <w:rPr>
          <w:rFonts w:ascii="Tahoma" w:hAnsi="Tahoma" w:cs="Tahoma"/>
          <w:b/>
          <w:bCs/>
          <w:color w:val="000000"/>
          <w:sz w:val="20"/>
          <w:szCs w:val="20"/>
          <w:shd w:val="clear" w:color="auto" w:fill="FFFF00"/>
          <w:lang w:eastAsia="en-US"/>
        </w:rPr>
        <w:t>CONSULTOR,</w:t>
      </w:r>
      <w:r>
        <w:rPr>
          <w:rFonts w:ascii="Tahoma" w:hAnsi="Tahoma" w:cs="Tahoma"/>
          <w:color w:val="000000"/>
          <w:sz w:val="20"/>
          <w:szCs w:val="20"/>
          <w:shd w:val="clear" w:color="auto" w:fill="FFFF00"/>
          <w:lang w:eastAsia="en-US"/>
        </w:rPr>
        <w:t xml:space="preserve"> ropa de trabajo (Chaleco Institucional), de uso para los “Operativos de Control Tributario”, siendo de responsabilidad del </w:t>
      </w:r>
      <w:r>
        <w:rPr>
          <w:rFonts w:ascii="Tahoma" w:hAnsi="Tahoma" w:cs="Tahoma"/>
          <w:b/>
          <w:bCs/>
          <w:color w:val="000000"/>
          <w:sz w:val="20"/>
          <w:szCs w:val="20"/>
          <w:shd w:val="clear" w:color="auto" w:fill="FFFF00"/>
          <w:lang w:eastAsia="en-US"/>
        </w:rPr>
        <w:t>CONSULTOR</w:t>
      </w:r>
      <w:r>
        <w:rPr>
          <w:rFonts w:ascii="Tahoma" w:hAnsi="Tahoma" w:cs="Tahoma"/>
          <w:color w:val="000000"/>
          <w:sz w:val="20"/>
          <w:szCs w:val="20"/>
          <w:shd w:val="clear" w:color="auto" w:fill="FFFF00"/>
          <w:lang w:eastAsia="en-US"/>
        </w:rPr>
        <w:t xml:space="preserve"> su debido uso, custodia y salvaguarda de conformidad a las previsiones de la Ley Nº 1178 y las NB-SABS, debiendo devolver el mismo a la conclusión de la </w:t>
      </w:r>
      <w:r>
        <w:rPr>
          <w:rFonts w:ascii="Tahoma" w:hAnsi="Tahoma" w:cs="Tahoma"/>
          <w:b/>
          <w:bCs/>
          <w:color w:val="000000"/>
          <w:sz w:val="20"/>
          <w:szCs w:val="20"/>
          <w:shd w:val="clear" w:color="auto" w:fill="FFFF00"/>
          <w:lang w:eastAsia="en-US"/>
        </w:rPr>
        <w:t>CONSULTORÍA.</w:t>
      </w:r>
    </w:p>
    <w:p w14:paraId="072572B2" w14:textId="77777777" w:rsidR="00CC6E49" w:rsidRDefault="00CC6E49" w:rsidP="00CC6E49">
      <w:pPr>
        <w:ind w:left="720"/>
        <w:rPr>
          <w:rFonts w:ascii="Tahoma" w:hAnsi="Tahoma" w:cs="Tahoma"/>
          <w:bCs/>
          <w:iCs/>
          <w:sz w:val="20"/>
          <w:szCs w:val="20"/>
          <w:shd w:val="clear" w:color="auto" w:fill="FFFFFF"/>
          <w:lang w:eastAsia="en-US"/>
        </w:rPr>
      </w:pPr>
    </w:p>
    <w:p w14:paraId="42ADC472" w14:textId="77777777" w:rsidR="00CC6E49" w:rsidRDefault="00CC6E49" w:rsidP="00CC6E49">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no podrá exigir beneficios sociales, subsidios,</w:t>
      </w:r>
      <w:r>
        <w:rPr>
          <w:rFonts w:ascii="Tahoma" w:hAnsi="Tahoma" w:cs="Tahoma"/>
          <w:b/>
          <w:sz w:val="20"/>
          <w:szCs w:val="20"/>
          <w:shd w:val="clear" w:color="auto" w:fill="FFFFFF"/>
        </w:rPr>
        <w:t xml:space="preserve"> </w:t>
      </w:r>
      <w:r>
        <w:rPr>
          <w:rFonts w:ascii="Tahoma" w:hAnsi="Tahoma" w:cs="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1F562295" w14:textId="77777777" w:rsidR="00CC6E49" w:rsidRDefault="00CC6E49" w:rsidP="00CC6E49">
      <w:pPr>
        <w:rPr>
          <w:rFonts w:ascii="Tahoma" w:hAnsi="Tahoma" w:cs="Tahoma"/>
          <w:bCs/>
          <w:iCs/>
          <w:sz w:val="20"/>
          <w:szCs w:val="20"/>
          <w:shd w:val="clear" w:color="auto" w:fill="FFFFFF"/>
        </w:rPr>
      </w:pPr>
    </w:p>
    <w:p w14:paraId="46796773" w14:textId="77777777" w:rsidR="00CC6E49" w:rsidRDefault="00CC6E49" w:rsidP="00CC6E49">
      <w:r>
        <w:rPr>
          <w:rFonts w:ascii="Tahoma" w:hAnsi="Tahoma" w:cs="Tahoma"/>
          <w:sz w:val="20"/>
          <w:szCs w:val="20"/>
          <w:shd w:val="clear" w:color="auto" w:fill="FFFFFF"/>
        </w:rPr>
        <w:t xml:space="preserve">Además, el </w:t>
      </w:r>
      <w:r>
        <w:rPr>
          <w:rFonts w:ascii="Tahoma" w:hAnsi="Tahoma" w:cs="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14:paraId="3A827EE5" w14:textId="77777777" w:rsidR="00CC6E49" w:rsidRDefault="00CC6E49" w:rsidP="00CC6E49">
      <w:pPr>
        <w:rPr>
          <w:rFonts w:ascii="Tahoma" w:hAnsi="Tahoma" w:cs="MECOGP+Verdana"/>
          <w:sz w:val="20"/>
          <w:szCs w:val="20"/>
          <w:shd w:val="clear" w:color="auto" w:fill="FFFFFF"/>
        </w:rPr>
      </w:pPr>
    </w:p>
    <w:p w14:paraId="3B4AE20C" w14:textId="77777777" w:rsidR="00CC6E49" w:rsidRDefault="00CC6E49" w:rsidP="000E248D">
      <w:pPr>
        <w:widowControl w:val="0"/>
        <w:numPr>
          <w:ilvl w:val="0"/>
          <w:numId w:val="114"/>
        </w:numPr>
        <w:tabs>
          <w:tab w:val="left" w:pos="426"/>
        </w:tabs>
        <w:suppressAutoHyphens/>
        <w:ind w:left="454" w:hanging="340"/>
      </w:pPr>
      <w:r>
        <w:rPr>
          <w:rFonts w:ascii="Tahoma" w:hAnsi="Tahoma" w:cs="Tahoma"/>
          <w:sz w:val="20"/>
          <w:szCs w:val="20"/>
          <w:shd w:val="clear" w:color="auto" w:fill="FFFFFF"/>
        </w:rPr>
        <w:t xml:space="preserve">Efectuar la prestación del </w:t>
      </w:r>
      <w:r>
        <w:rPr>
          <w:rFonts w:ascii="Tahoma" w:hAnsi="Tahoma" w:cs="Tahoma"/>
          <w:b/>
          <w:bCs/>
          <w:sz w:val="20"/>
          <w:szCs w:val="20"/>
          <w:shd w:val="clear" w:color="auto" w:fill="FFFFFF"/>
        </w:rPr>
        <w:t>SERVICIO</w:t>
      </w:r>
      <w:r>
        <w:rPr>
          <w:rFonts w:ascii="Tahoma" w:hAnsi="Tahoma" w:cs="Tahoma"/>
          <w:sz w:val="20"/>
          <w:szCs w:val="20"/>
          <w:shd w:val="clear" w:color="auto" w:fill="FFFFFF"/>
        </w:rPr>
        <w:t xml:space="preserve">, objeto del presente Contrato con exclusividad a favor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de acuerdo a los Objetivos, Alcances, Actividades, Resultados y Plazos señalados en los Términos de Referencia, así como a las estipulaciones y condiciones de este </w:t>
      </w:r>
      <w:r>
        <w:rPr>
          <w:rFonts w:ascii="Tahoma" w:hAnsi="Tahoma" w:cs="Tahoma"/>
          <w:sz w:val="20"/>
          <w:szCs w:val="20"/>
          <w:shd w:val="clear" w:color="auto" w:fill="FFFFFF"/>
        </w:rPr>
        <w:lastRenderedPageBreak/>
        <w:t>Contrato.</w:t>
      </w:r>
    </w:p>
    <w:p w14:paraId="42CEAB72" w14:textId="77777777" w:rsidR="00CC6E49" w:rsidRDefault="00CC6E49" w:rsidP="000E248D">
      <w:pPr>
        <w:widowControl w:val="0"/>
        <w:numPr>
          <w:ilvl w:val="0"/>
          <w:numId w:val="114"/>
        </w:numPr>
        <w:tabs>
          <w:tab w:val="left" w:pos="1106"/>
        </w:tabs>
        <w:suppressAutoHyphens/>
        <w:ind w:left="454" w:hanging="340"/>
      </w:pPr>
      <w:r>
        <w:rPr>
          <w:rFonts w:ascii="Tahoma" w:hAnsi="Tahoma" w:cs="Tahoma"/>
          <w:sz w:val="20"/>
          <w:szCs w:val="20"/>
          <w:shd w:val="clear" w:color="auto" w:fill="FFFFFF"/>
        </w:rPr>
        <w:t xml:space="preserve">Suministrar a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cualquier información adicional que requiera.</w:t>
      </w:r>
    </w:p>
    <w:p w14:paraId="0D93FA07" w14:textId="77777777" w:rsidR="00CC6E49" w:rsidRDefault="00CC6E49" w:rsidP="000E248D">
      <w:pPr>
        <w:widowControl w:val="0"/>
        <w:numPr>
          <w:ilvl w:val="0"/>
          <w:numId w:val="114"/>
        </w:numPr>
        <w:tabs>
          <w:tab w:val="left" w:pos="110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Presentarse a trabajar con ropa formal de trabajo.</w:t>
      </w:r>
    </w:p>
    <w:p w14:paraId="00EB8835" w14:textId="77777777" w:rsidR="00CC6E49" w:rsidRDefault="00CC6E49" w:rsidP="000E248D">
      <w:pPr>
        <w:widowControl w:val="0"/>
        <w:numPr>
          <w:ilvl w:val="0"/>
          <w:numId w:val="114"/>
        </w:numPr>
        <w:tabs>
          <w:tab w:val="left" w:pos="534"/>
          <w:tab w:val="left" w:pos="707"/>
        </w:tabs>
        <w:suppressAutoHyphens/>
        <w:ind w:left="426" w:hanging="313"/>
      </w:pPr>
      <w:r>
        <w:rPr>
          <w:rFonts w:ascii="Tahoma" w:hAnsi="Tahoma" w:cs="Tahoma"/>
          <w:sz w:val="20"/>
          <w:szCs w:val="20"/>
          <w:shd w:val="clear" w:color="auto" w:fill="FFFFFF"/>
        </w:rPr>
        <w:t xml:space="preserve">Reconocer que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es la única propietaria de los productos y documentos producidos bajo el</w:t>
      </w:r>
      <w:r>
        <w:rPr>
          <w:rFonts w:ascii="Tahoma" w:hAnsi="Tahoma"/>
          <w:sz w:val="20"/>
          <w:szCs w:val="20"/>
          <w:shd w:val="clear" w:color="auto" w:fill="FFFFFF"/>
        </w:rPr>
        <w:t xml:space="preserve"> </w:t>
      </w:r>
      <w:r>
        <w:rPr>
          <w:rFonts w:ascii="Tahoma" w:hAnsi="Tahoma" w:cs="Tahoma"/>
          <w:sz w:val="20"/>
          <w:szCs w:val="20"/>
          <w:shd w:val="clear" w:color="auto" w:fill="FFFFFF"/>
        </w:rPr>
        <w:t>presente Contrato.</w:t>
      </w:r>
    </w:p>
    <w:p w14:paraId="66D50C6E" w14:textId="77777777" w:rsidR="00CC6E49" w:rsidRDefault="00CC6E49" w:rsidP="000E248D">
      <w:pPr>
        <w:widowControl w:val="0"/>
        <w:numPr>
          <w:ilvl w:val="0"/>
          <w:numId w:val="114"/>
        </w:numPr>
        <w:tabs>
          <w:tab w:val="left" w:pos="534"/>
          <w:tab w:val="left" w:pos="707"/>
        </w:tabs>
        <w:suppressAutoHyphens/>
        <w:ind w:left="426" w:hanging="313"/>
      </w:pPr>
      <w:r>
        <w:rPr>
          <w:rFonts w:ascii="Tahoma" w:hAnsi="Tahoma" w:cs="Tahoma"/>
          <w:sz w:val="20"/>
          <w:szCs w:val="20"/>
          <w:shd w:val="clear" w:color="auto" w:fill="FFFFFF"/>
        </w:rPr>
        <w:t>Mantener la condición de habilitado para contratar con el Estado durante todo el periodo que dure el presente Contrato, hasta la liquidación del mismo.</w:t>
      </w:r>
    </w:p>
    <w:p w14:paraId="164AB420" w14:textId="77777777" w:rsidR="00CC6E49" w:rsidRDefault="00CC6E49" w:rsidP="000E248D">
      <w:pPr>
        <w:widowControl w:val="0"/>
        <w:numPr>
          <w:ilvl w:val="0"/>
          <w:numId w:val="114"/>
        </w:numPr>
        <w:tabs>
          <w:tab w:val="left" w:pos="426"/>
        </w:tabs>
        <w:suppressAutoHyphens/>
        <w:ind w:left="454" w:hanging="340"/>
      </w:pPr>
      <w:r>
        <w:rPr>
          <w:rFonts w:ascii="Tahoma" w:hAnsi="Tahoma" w:cs="Tahoma"/>
          <w:sz w:val="20"/>
          <w:szCs w:val="20"/>
          <w:shd w:val="clear" w:color="auto" w:fill="FFFFFF"/>
        </w:rPr>
        <w:t xml:space="preserve">Mantener una conducta decorosa en el desempeño de su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compatible con el espíritu institucional.</w:t>
      </w:r>
    </w:p>
    <w:p w14:paraId="4AECFE99" w14:textId="77777777" w:rsidR="00CC6E49" w:rsidRDefault="00CC6E49" w:rsidP="000E248D">
      <w:pPr>
        <w:widowControl w:val="0"/>
        <w:numPr>
          <w:ilvl w:val="0"/>
          <w:numId w:val="114"/>
        </w:numPr>
        <w:tabs>
          <w:tab w:val="left" w:pos="426"/>
        </w:tabs>
        <w:suppressAutoHyphens/>
        <w:ind w:left="454" w:hanging="340"/>
      </w:pPr>
      <w:r>
        <w:rPr>
          <w:rFonts w:ascii="Tahoma" w:hAnsi="Tahoma" w:cs="Tahoma"/>
          <w:sz w:val="20"/>
          <w:szCs w:val="20"/>
          <w:shd w:val="clear" w:color="auto" w:fill="FFFFFF"/>
        </w:rPr>
        <w:t xml:space="preserve">Participación activa en actividades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asignadas por los inmediatos Superiores.</w:t>
      </w:r>
    </w:p>
    <w:p w14:paraId="00F01EA9"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Mantener un equilibrio ético y el buen trato social dentro del entorno laboral.</w:t>
      </w:r>
    </w:p>
    <w:p w14:paraId="16D4DC2A"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Abstenerse de realizar comentarios ofensivos, discriminatorios y de orden racista dentro del entorno laboral.</w:t>
      </w:r>
    </w:p>
    <w:p w14:paraId="7F0EF585"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Realizar otras tareas o actividades determinadas por la Entidad durante el desarrollo de la Consultoría inherentes al Servicio de Impuestos Nacionales (Operativos, ferias Institucionales y otros).</w:t>
      </w:r>
    </w:p>
    <w:p w14:paraId="7BEDF8D8" w14:textId="77777777" w:rsidR="00CC6E49" w:rsidRDefault="00CC6E49" w:rsidP="000E248D">
      <w:pPr>
        <w:widowControl w:val="0"/>
        <w:numPr>
          <w:ilvl w:val="0"/>
          <w:numId w:val="114"/>
        </w:numPr>
        <w:tabs>
          <w:tab w:val="left" w:pos="880"/>
        </w:tabs>
        <w:suppressAutoHyphens/>
        <w:ind w:left="454" w:hanging="340"/>
        <w:textAlignment w:val="baseline"/>
        <w:rPr>
          <w:rFonts w:ascii="Tahoma" w:hAnsi="Tahoma"/>
          <w:color w:val="000000"/>
        </w:rPr>
      </w:pPr>
      <w:r>
        <w:rPr>
          <w:rFonts w:ascii="Tahoma" w:eastAsia="Verdana" w:hAnsi="Tahoma" w:cs="Tahoma"/>
          <w:color w:val="000000"/>
          <w:lang w:val="es-BO"/>
        </w:rPr>
        <w:t xml:space="preserve">El/La </w:t>
      </w:r>
      <w:r>
        <w:rPr>
          <w:rFonts w:ascii="Tahoma" w:eastAsia="Verdana" w:hAnsi="Tahoma" w:cs="Tahoma"/>
          <w:b/>
          <w:color w:val="000000"/>
          <w:lang w:val="es-BO"/>
        </w:rPr>
        <w:t xml:space="preserve">consultor(a) </w:t>
      </w:r>
      <w:r>
        <w:rPr>
          <w:rFonts w:ascii="Tahoma" w:eastAsia="Verdana" w:hAnsi="Tahoma" w:cs="Tahoma"/>
          <w:color w:val="000000"/>
          <w:lang w:val="es-BO"/>
        </w:rPr>
        <w:t xml:space="preserve">se compromete a realizar la consultoría con pleno sometimiento al SISTEMA DE GESTIÓN DE CALIDAD de la </w:t>
      </w:r>
      <w:r>
        <w:rPr>
          <w:rFonts w:ascii="Tahoma" w:eastAsia="Verdana" w:hAnsi="Tahoma" w:cs="Tahoma"/>
          <w:b/>
          <w:color w:val="000000"/>
          <w:lang w:val="es-BO"/>
        </w:rPr>
        <w:t>ENTIDAD</w:t>
      </w:r>
      <w:r>
        <w:rPr>
          <w:rFonts w:ascii="Tahoma" w:eastAsia="Verdana" w:hAnsi="Tahoma" w:cs="Tahoma"/>
          <w:color w:val="000000"/>
          <w:lang w:val="es-BO"/>
        </w:rPr>
        <w:t xml:space="preserve">, al efecto deberá tomar conocimiento y comprender: a) los objetivos y la política de la calidad, b) la estructura del Sistema de Gestión de la Calidad, c) el enfoque de la mejora continua y d) las acciones ante los tipos de riesgos; para su correcta aplicación; </w:t>
      </w:r>
      <w:proofErr w:type="spellStart"/>
      <w:r>
        <w:rPr>
          <w:rFonts w:ascii="Tahoma" w:eastAsia="Verdana" w:hAnsi="Tahoma" w:cs="Tahoma"/>
          <w:color w:val="000000"/>
          <w:lang w:val="es-BO"/>
        </w:rPr>
        <w:t>asimismo,observará</w:t>
      </w:r>
      <w:proofErr w:type="spellEnd"/>
      <w:r>
        <w:rPr>
          <w:rFonts w:ascii="Tahoma" w:eastAsia="Verdana" w:hAnsi="Tahoma" w:cs="Tahoma"/>
          <w:color w:val="000000"/>
          <w:lang w:val="es-BO"/>
        </w:rPr>
        <w:t xml:space="preserve"> el estricto cumplimiento de plazos, formalidades y procedimientos establecidos en las Leyes, Decretos Supremos, Resoluciones Normativas de Directorio, Manuales Internos y demás disposiciones en materia tributaria que regulan las funciones a realizar, con calidad, eficacia y eficiencia.</w:t>
      </w:r>
    </w:p>
    <w:p w14:paraId="737072EC" w14:textId="77777777" w:rsidR="00CC6E49" w:rsidRDefault="00CC6E49" w:rsidP="000E248D">
      <w:pPr>
        <w:widowControl w:val="0"/>
        <w:numPr>
          <w:ilvl w:val="0"/>
          <w:numId w:val="114"/>
        </w:numPr>
        <w:tabs>
          <w:tab w:val="left" w:pos="426"/>
        </w:tabs>
        <w:suppressAutoHyphens/>
        <w:ind w:left="454" w:hanging="340"/>
        <w:rPr>
          <w:rFonts w:ascii="Tahoma" w:hAnsi="Tahoma" w:cs="Tahoma"/>
          <w:sz w:val="20"/>
          <w:szCs w:val="20"/>
          <w:shd w:val="clear" w:color="auto" w:fill="FFFFFF"/>
        </w:rPr>
      </w:pPr>
      <w:r>
        <w:rPr>
          <w:rFonts w:ascii="Tahoma" w:hAnsi="Tahoma" w:cs="Tahoma"/>
          <w:sz w:val="20"/>
          <w:szCs w:val="20"/>
          <w:shd w:val="clear" w:color="auto" w:fill="FFFFFF"/>
        </w:rPr>
        <w:t>Cumplir cada una de las cláusulas del presente Contrato.</w:t>
      </w:r>
    </w:p>
    <w:p w14:paraId="3BF5BCB3" w14:textId="77777777" w:rsidR="00CC6E49" w:rsidRDefault="00CC6E49" w:rsidP="00CC6E49">
      <w:pPr>
        <w:widowControl w:val="0"/>
        <w:tabs>
          <w:tab w:val="left" w:pos="426"/>
        </w:tabs>
        <w:rPr>
          <w:rFonts w:ascii="Tahoma" w:hAnsi="Tahoma" w:cs="Tahoma"/>
          <w:sz w:val="20"/>
          <w:szCs w:val="20"/>
          <w:shd w:val="clear" w:color="auto" w:fill="FFFFFF"/>
        </w:rPr>
      </w:pPr>
    </w:p>
    <w:p w14:paraId="5D54E755" w14:textId="77777777" w:rsidR="00CC6E49" w:rsidRDefault="00CC6E49" w:rsidP="00CC6E49">
      <w:pPr>
        <w:spacing w:after="160"/>
      </w:pPr>
      <w:r>
        <w:rPr>
          <w:rFonts w:ascii="Tahoma" w:hAnsi="Tahoma" w:cs="Tahoma"/>
          <w:sz w:val="20"/>
          <w:szCs w:val="20"/>
          <w:shd w:val="clear" w:color="auto" w:fill="FFFFFF"/>
        </w:rPr>
        <w:t>Por su parte, la</w:t>
      </w:r>
      <w:r>
        <w:rPr>
          <w:rFonts w:ascii="Tahoma" w:hAnsi="Tahoma" w:cs="Tahoma"/>
          <w:b/>
          <w:sz w:val="20"/>
          <w:szCs w:val="20"/>
          <w:shd w:val="clear" w:color="auto" w:fill="FFFFFF"/>
        </w:rPr>
        <w:t xml:space="preserve"> ENTIDAD</w:t>
      </w:r>
      <w:r>
        <w:rPr>
          <w:rFonts w:ascii="Tahoma" w:hAnsi="Tahoma" w:cs="Tahoma"/>
          <w:sz w:val="20"/>
          <w:szCs w:val="20"/>
          <w:shd w:val="clear" w:color="auto" w:fill="FFFFFF"/>
        </w:rPr>
        <w:t xml:space="preserve"> se compromete a cumplir con las siguientes obligaciones: </w:t>
      </w:r>
      <w:r>
        <w:rPr>
          <w:rFonts w:ascii="Tahoma" w:hAnsi="Tahoma" w:cs="Tahoma"/>
          <w:sz w:val="20"/>
          <w:szCs w:val="20"/>
          <w:shd w:val="clear" w:color="auto" w:fill="FFFFFF"/>
          <w:lang w:eastAsia="en-US"/>
        </w:rPr>
        <w:t xml:space="preserve">Apoyar la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proporcionando la información necesaria, apoyo logístico referente a condiciones de trabajo e insumos.</w:t>
      </w:r>
    </w:p>
    <w:p w14:paraId="1D3B8C96" w14:textId="77777777" w:rsidR="00CC6E49" w:rsidRDefault="00CC6E49" w:rsidP="000E248D">
      <w:pPr>
        <w:numPr>
          <w:ilvl w:val="0"/>
          <w:numId w:val="113"/>
        </w:numPr>
        <w:suppressAutoHyphens/>
        <w:ind w:left="454" w:hanging="454"/>
      </w:pPr>
      <w:r>
        <w:rPr>
          <w:rFonts w:ascii="Tahoma" w:hAnsi="Tahoma" w:cs="Tahoma"/>
          <w:sz w:val="20"/>
          <w:szCs w:val="20"/>
          <w:shd w:val="clear" w:color="auto" w:fill="FFFFFF"/>
          <w:lang w:eastAsia="en-US"/>
        </w:rPr>
        <w:t xml:space="preserve">Dar conformidad al </w:t>
      </w:r>
      <w:r>
        <w:rPr>
          <w:rFonts w:ascii="Tahoma" w:hAnsi="Tahoma" w:cs="Tahoma"/>
          <w:b/>
          <w:sz w:val="20"/>
          <w:szCs w:val="20"/>
          <w:shd w:val="clear" w:color="auto" w:fill="FFFFFF"/>
          <w:lang w:eastAsia="en-US"/>
        </w:rPr>
        <w:t>SERVICIO</w:t>
      </w:r>
      <w:r>
        <w:rPr>
          <w:rFonts w:ascii="Tahoma" w:hAnsi="Tahoma" w:cs="Tahoma"/>
          <w:sz w:val="20"/>
          <w:szCs w:val="20"/>
          <w:shd w:val="clear" w:color="auto" w:fill="FFFFFF"/>
          <w:lang w:eastAsia="en-US"/>
        </w:rPr>
        <w:t xml:space="preserve"> de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en un plazo no mayor de cinco (5) días hábiles computables a partir de la recepción de </w:t>
      </w:r>
      <w:r>
        <w:rPr>
          <w:rFonts w:ascii="Tahoma" w:hAnsi="Tahoma" w:cs="Tahoma"/>
          <w:sz w:val="20"/>
          <w:szCs w:val="20"/>
          <w:shd w:val="clear" w:color="auto" w:fill="FFFFFF"/>
        </w:rPr>
        <w:t>Informe Final de Actividades de Contrato.</w:t>
      </w:r>
    </w:p>
    <w:p w14:paraId="108D0EC4" w14:textId="77777777" w:rsidR="00CC6E49" w:rsidRDefault="00CC6E49" w:rsidP="000E248D">
      <w:pPr>
        <w:numPr>
          <w:ilvl w:val="0"/>
          <w:numId w:val="113"/>
        </w:numPr>
        <w:suppressAutoHyphens/>
        <w:ind w:left="454" w:hanging="454"/>
        <w:rPr>
          <w:rFonts w:ascii="Tahoma" w:hAnsi="Tahoma" w:cs="Tahoma"/>
          <w:sz w:val="20"/>
          <w:szCs w:val="20"/>
          <w:shd w:val="clear" w:color="auto" w:fill="FFFFFF"/>
        </w:rPr>
      </w:pPr>
      <w:r>
        <w:rPr>
          <w:rFonts w:ascii="Tahoma" w:hAnsi="Tahoma" w:cs="Tahoma"/>
          <w:sz w:val="20"/>
          <w:szCs w:val="20"/>
          <w:shd w:val="clear" w:color="auto" w:fill="FFFFFF"/>
        </w:rPr>
        <w:t>Cumplir cada una de las cláusulas del presente Contrato.</w:t>
      </w:r>
    </w:p>
    <w:p w14:paraId="0E7C387E" w14:textId="77777777" w:rsidR="00CC6E49" w:rsidRDefault="00CC6E49" w:rsidP="00CC6E49">
      <w:pPr>
        <w:rPr>
          <w:rFonts w:ascii="Tahoma" w:hAnsi="Tahoma" w:cs="Tahoma"/>
          <w:b/>
          <w:bCs/>
          <w:sz w:val="20"/>
          <w:szCs w:val="20"/>
          <w:u w:val="single"/>
          <w:shd w:val="clear" w:color="auto" w:fill="FFFFFF"/>
        </w:rPr>
      </w:pPr>
    </w:p>
    <w:p w14:paraId="4E8FF198" w14:textId="77777777" w:rsidR="00CC6E49" w:rsidRDefault="00CC6E49" w:rsidP="00CC6E49">
      <w:r>
        <w:rPr>
          <w:rFonts w:ascii="Tahoma" w:hAnsi="Tahoma" w:cs="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14:paraId="03343A6D" w14:textId="77777777" w:rsidR="00CC6E49" w:rsidRDefault="00CC6E49" w:rsidP="00CC6E49">
      <w:pPr>
        <w:rPr>
          <w:rFonts w:ascii="Tahoma" w:hAnsi="Tahoma" w:cs="Tahoma"/>
          <w:b/>
          <w:sz w:val="20"/>
          <w:szCs w:val="20"/>
          <w:shd w:val="clear" w:color="auto" w:fill="FFFFFF"/>
        </w:rPr>
      </w:pPr>
    </w:p>
    <w:p w14:paraId="05B211C9" w14:textId="77777777" w:rsidR="00CC6E49" w:rsidRDefault="00CC6E49" w:rsidP="00CC6E49">
      <w:r>
        <w:rPr>
          <w:rFonts w:ascii="Tahoma" w:hAnsi="Tahoma" w:cs="Tahoma"/>
          <w:b/>
          <w:sz w:val="20"/>
          <w:szCs w:val="20"/>
          <w:shd w:val="clear" w:color="auto" w:fill="FFFFFF"/>
        </w:rPr>
        <w:t xml:space="preserve">CLÁUSULA OCTAVA.- (COMPROMISO POR GARANTÍA). </w:t>
      </w:r>
      <w:r>
        <w:rPr>
          <w:rFonts w:ascii="Tahoma" w:hAnsi="Tahoma" w:cs="Tahoma"/>
          <w:sz w:val="20"/>
          <w:szCs w:val="20"/>
          <w:shd w:val="clear" w:color="auto" w:fill="FFFFFF"/>
        </w:rPr>
        <w:t xml:space="preserve">A la suscripción del Contrato,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se compromete al fiel cumplimiento del mismo en todas sus partes.</w:t>
      </w:r>
    </w:p>
    <w:p w14:paraId="1B61099E" w14:textId="77777777" w:rsidR="00CC6E49" w:rsidRDefault="00CC6E49" w:rsidP="00CC6E49">
      <w:pPr>
        <w:rPr>
          <w:rFonts w:ascii="Tahoma" w:hAnsi="Tahoma" w:cs="Tahoma"/>
          <w:sz w:val="20"/>
          <w:szCs w:val="20"/>
          <w:shd w:val="clear" w:color="auto" w:fill="FFFFFF"/>
        </w:rPr>
      </w:pPr>
    </w:p>
    <w:p w14:paraId="74BAA257" w14:textId="77777777" w:rsidR="00CC6E49" w:rsidRDefault="00CC6E49" w:rsidP="00CC6E49">
      <w:r>
        <w:rPr>
          <w:rFonts w:ascii="Tahoma" w:hAnsi="Tahoma" w:cs="Tahoma"/>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no está obligado a presentar una Garantía de Cumplimiento de Contrato, ni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a realizar la retención de los pagos parciales por concepto de Garantía de Cumplimiento de Contrato; sin embargo, en caso de que el </w:t>
      </w:r>
      <w:r>
        <w:rPr>
          <w:rFonts w:ascii="Tahoma" w:hAnsi="Tahoma" w:cs="Tahoma"/>
          <w:b/>
          <w:bCs/>
          <w:sz w:val="20"/>
          <w:szCs w:val="20"/>
          <w:shd w:val="clear" w:color="auto" w:fill="FFFFFF"/>
        </w:rPr>
        <w:t>CO</w:t>
      </w:r>
      <w:r>
        <w:rPr>
          <w:rFonts w:ascii="Tahoma" w:hAnsi="Tahoma" w:cs="Tahoma"/>
          <w:b/>
          <w:sz w:val="20"/>
          <w:szCs w:val="20"/>
          <w:shd w:val="clear" w:color="auto" w:fill="FFFFFF"/>
        </w:rPr>
        <w:t>NSULTOR (A)</w:t>
      </w:r>
      <w:r>
        <w:rPr>
          <w:rFonts w:ascii="Tahoma" w:hAnsi="Tahoma" w:cs="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cs="Tahoma"/>
          <w:b/>
          <w:sz w:val="20"/>
          <w:szCs w:val="20"/>
          <w:shd w:val="clear" w:color="auto" w:fill="FFFFFF"/>
        </w:rPr>
        <w:t>CONSULTOR (A).</w:t>
      </w:r>
    </w:p>
    <w:p w14:paraId="36F2DE27" w14:textId="77777777" w:rsidR="00CC6E49" w:rsidRDefault="00CC6E49" w:rsidP="00CC6E49">
      <w:pPr>
        <w:rPr>
          <w:rFonts w:ascii="Tahoma" w:hAnsi="Tahoma" w:cs="Tahoma"/>
          <w:sz w:val="20"/>
          <w:szCs w:val="20"/>
          <w:shd w:val="clear" w:color="auto" w:fill="FFFFFF"/>
        </w:rPr>
      </w:pPr>
    </w:p>
    <w:p w14:paraId="1E4147AD" w14:textId="77777777" w:rsidR="00CC6E49" w:rsidRDefault="00CC6E49" w:rsidP="00CC6E49">
      <w:r>
        <w:rPr>
          <w:rFonts w:ascii="Tahoma" w:hAnsi="Tahoma" w:cs="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shd w:val="clear" w:color="auto" w:fill="FFFF00"/>
        </w:rPr>
        <w:t xml:space="preserve">2026 o </w:t>
      </w:r>
      <w:r>
        <w:rPr>
          <w:rFonts w:ascii="Tahoma" w:hAnsi="Tahoma"/>
          <w:b/>
          <w:bCs/>
          <w:sz w:val="20"/>
          <w:szCs w:val="20"/>
          <w:shd w:val="clear" w:color="auto" w:fill="FFFF00"/>
        </w:rPr>
        <w:t>(definir plazo).</w:t>
      </w:r>
    </w:p>
    <w:p w14:paraId="49677297" w14:textId="77777777" w:rsidR="00CC6E49" w:rsidRDefault="00CC6E49" w:rsidP="00CC6E49">
      <w:pPr>
        <w:rPr>
          <w:rFonts w:ascii="Tahoma" w:hAnsi="Tahoma"/>
          <w:sz w:val="20"/>
          <w:szCs w:val="20"/>
          <w:shd w:val="clear" w:color="auto" w:fill="FFFFFF"/>
        </w:rPr>
      </w:pPr>
    </w:p>
    <w:p w14:paraId="20A3F448" w14:textId="77777777" w:rsidR="00CC6E49" w:rsidRDefault="00CC6E49" w:rsidP="00CC6E49">
      <w:r>
        <w:rPr>
          <w:rFonts w:ascii="Tahoma" w:hAnsi="Tahoma" w:cs="Tahoma"/>
          <w:b/>
          <w:sz w:val="20"/>
          <w:szCs w:val="20"/>
          <w:shd w:val="clear" w:color="auto" w:fill="FFFFFF"/>
        </w:rPr>
        <w:t xml:space="preserve">CLÁUSULA DÉCIMA. - (LUGAR DE PRESTACIÓN DEL SERVICIO). </w:t>
      </w:r>
      <w:r>
        <w:rPr>
          <w:rFonts w:ascii="Tahoma" w:hAnsi="Tahoma" w:cs="Tahoma"/>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realizará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objeto del presente Contrato, con dedicación exclusiva a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w:t>
      </w:r>
      <w:r>
        <w:rPr>
          <w:rFonts w:ascii="Tahoma" w:hAnsi="Tahoma" w:cs="Tahoma"/>
          <w:sz w:val="20"/>
          <w:szCs w:val="20"/>
          <w:shd w:val="clear" w:color="auto" w:fill="FFFFFF"/>
        </w:rPr>
        <w:lastRenderedPageBreak/>
        <w:t xml:space="preserve">en las instalaciones de la oficina </w:t>
      </w:r>
      <w:r>
        <w:rPr>
          <w:rFonts w:ascii="Tahoma" w:hAnsi="Tahoma" w:cs="Tahoma"/>
          <w:b/>
          <w:bCs/>
          <w:sz w:val="20"/>
          <w:szCs w:val="20"/>
          <w:shd w:val="clear" w:color="auto" w:fill="FFFFFF"/>
        </w:rPr>
        <w:t>(ESPECIFICAR GERENCIA)</w:t>
      </w:r>
      <w:r>
        <w:rPr>
          <w:rFonts w:ascii="Tahoma" w:hAnsi="Tahoma" w:cs="Tahoma"/>
          <w:sz w:val="20"/>
          <w:szCs w:val="20"/>
          <w:shd w:val="clear" w:color="auto" w:fill="FFFFFF"/>
        </w:rPr>
        <w:t xml:space="preserve">, del SIN ubicada </w:t>
      </w:r>
      <w:r>
        <w:rPr>
          <w:rFonts w:ascii="Tahoma" w:hAnsi="Tahoma" w:cs="Tahoma"/>
          <w:b/>
          <w:bCs/>
          <w:sz w:val="20"/>
          <w:szCs w:val="20"/>
          <w:shd w:val="clear" w:color="auto" w:fill="FFFFFF"/>
        </w:rPr>
        <w:t>(Especificar ubicación).</w:t>
      </w:r>
    </w:p>
    <w:p w14:paraId="4CDF3770" w14:textId="77777777" w:rsidR="00CC6E49" w:rsidRDefault="00CC6E49" w:rsidP="00CC6E49">
      <w:pPr>
        <w:rPr>
          <w:rFonts w:ascii="Tahoma" w:hAnsi="Tahoma" w:cs="Tahoma"/>
          <w:sz w:val="20"/>
          <w:szCs w:val="20"/>
          <w:shd w:val="clear" w:color="auto" w:fill="FFFFFF"/>
        </w:rPr>
      </w:pPr>
    </w:p>
    <w:p w14:paraId="2A5E8FE4" w14:textId="77777777" w:rsidR="00CC6E49" w:rsidRDefault="00CC6E49" w:rsidP="00CC6E49">
      <w:r>
        <w:rPr>
          <w:rFonts w:ascii="Tahoma" w:hAnsi="Tahoma" w:cs="Tahoma"/>
          <w:sz w:val="20"/>
          <w:szCs w:val="20"/>
          <w:shd w:val="clear" w:color="auto" w:fill="FFFFFF"/>
        </w:rPr>
        <w:t xml:space="preserve">En caso de ser necesario,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deberá tener disponibilidad de movilizarse a nivel Nacional, por las distintas oficinas que tiene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en diferentes ubicaciones según sea necesario, para realizar funciones y actividades descritas en los Términos de Referencia.</w:t>
      </w:r>
    </w:p>
    <w:p w14:paraId="08C2ED41" w14:textId="77777777" w:rsidR="00CC6E49" w:rsidRDefault="00CC6E49" w:rsidP="00CC6E49">
      <w:pPr>
        <w:rPr>
          <w:rFonts w:ascii="Tahoma" w:hAnsi="Tahoma" w:cs="Tahoma"/>
          <w:b/>
          <w:i/>
          <w:sz w:val="20"/>
          <w:szCs w:val="20"/>
          <w:shd w:val="clear" w:color="auto" w:fill="FFFFFF"/>
        </w:rPr>
      </w:pPr>
    </w:p>
    <w:p w14:paraId="39149EC5" w14:textId="77777777" w:rsidR="00CC6E49" w:rsidRDefault="00CC6E49" w:rsidP="00CC6E49">
      <w:r>
        <w:rPr>
          <w:rFonts w:ascii="Tahoma" w:hAnsi="Tahoma" w:cs="Tahoma"/>
          <w:sz w:val="20"/>
          <w:szCs w:val="20"/>
          <w:shd w:val="clear" w:color="auto" w:fill="FFFFFF"/>
        </w:rPr>
        <w:t xml:space="preserve">En cumplimiento al Manual de Procedimientos “Para la Aplicación de la Modalidad de Teletrabajo”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14:paraId="671BC255" w14:textId="77777777" w:rsidR="00CC6E49" w:rsidRDefault="00CC6E49" w:rsidP="00CC6E49">
      <w:pPr>
        <w:rPr>
          <w:rFonts w:ascii="Tahoma" w:hAnsi="Tahoma" w:cs="Tahoma"/>
          <w:b/>
          <w:sz w:val="20"/>
          <w:szCs w:val="20"/>
          <w:shd w:val="clear" w:color="auto" w:fill="FFFFFF"/>
        </w:rPr>
      </w:pPr>
    </w:p>
    <w:p w14:paraId="2EFB1DC2" w14:textId="77777777" w:rsidR="00CC6E49" w:rsidRDefault="00CC6E49" w:rsidP="00CC6E49">
      <w:r>
        <w:rPr>
          <w:rFonts w:ascii="Tahoma" w:hAnsi="Tahoma" w:cs="Tahoma"/>
          <w:b/>
          <w:sz w:val="20"/>
          <w:szCs w:val="20"/>
          <w:shd w:val="clear" w:color="auto" w:fill="FFFFFF"/>
        </w:rPr>
        <w:t xml:space="preserve">CLÁUSULA DÉCIMA PRIMERA.- (MONTO Y FORMA DE PAGO). </w:t>
      </w:r>
      <w:r>
        <w:rPr>
          <w:rFonts w:ascii="Tahoma" w:hAnsi="Tahoma" w:cs="Tahoma"/>
          <w:bCs/>
          <w:sz w:val="20"/>
          <w:szCs w:val="20"/>
          <w:shd w:val="clear" w:color="auto" w:fill="FFFFFF"/>
        </w:rPr>
        <w:t xml:space="preserve">De acuerdo a presupuesto vigente y existiendo acuerdo entre partes,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se compromete a cancelar el monto mensual de </w:t>
      </w:r>
      <w:r>
        <w:rPr>
          <w:rFonts w:ascii="Tahoma" w:hAnsi="Tahoma" w:cs="Tahoma"/>
          <w:b/>
          <w:sz w:val="20"/>
          <w:szCs w:val="20"/>
          <w:shd w:val="clear" w:color="auto" w:fill="FFFFFF"/>
        </w:rPr>
        <w:t xml:space="preserve">Bs (Definir monto) </w:t>
      </w:r>
      <w:r>
        <w:rPr>
          <w:rFonts w:ascii="Tahoma" w:hAnsi="Tahoma" w:cs="Tahoma"/>
          <w:sz w:val="20"/>
          <w:szCs w:val="20"/>
          <w:shd w:val="clear" w:color="auto" w:fill="FFFFFF"/>
        </w:rPr>
        <w:t>que corresponde al cargo</w:t>
      </w:r>
      <w:r>
        <w:rPr>
          <w:rFonts w:ascii="Tahoma" w:hAnsi="Tahoma" w:cs="Tahoma"/>
          <w:b/>
          <w:bCs/>
          <w:sz w:val="20"/>
          <w:szCs w:val="20"/>
          <w:shd w:val="clear" w:color="auto" w:fill="FFFFFF"/>
        </w:rPr>
        <w:t xml:space="preserve"> CONSULTOR (A) (Definir)</w:t>
      </w:r>
      <w:r>
        <w:rPr>
          <w:rFonts w:ascii="Tahoma" w:hAnsi="Tahoma" w:cs="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cs="Tahoma"/>
          <w:sz w:val="20"/>
          <w:szCs w:val="20"/>
          <w:shd w:val="clear" w:color="auto" w:fill="FFFFFF"/>
        </w:rPr>
        <w:t xml:space="preserve">hará previa presentación del “Informe Mensual de Actividades”, aprobado y adjuntando fotocopia del formulario de pago de contribuciones al Sistema </w:t>
      </w:r>
      <w:r>
        <w:rPr>
          <w:rFonts w:ascii="Tahoma" w:hAnsi="Tahoma" w:cs="Tahoma"/>
          <w:color w:val="BF0041"/>
          <w:sz w:val="20"/>
          <w:szCs w:val="20"/>
          <w:shd w:val="clear" w:color="auto" w:fill="FFFF00"/>
        </w:rPr>
        <w:t xml:space="preserve">Integral </w:t>
      </w:r>
      <w:r>
        <w:rPr>
          <w:rFonts w:ascii="Tahoma" w:hAnsi="Tahoma" w:cs="Tahoma"/>
          <w:sz w:val="20"/>
          <w:szCs w:val="20"/>
          <w:shd w:val="clear" w:color="auto" w:fill="FFFFFF"/>
        </w:rPr>
        <w:t>de Pensiones como Asegurado y fotocopia de Declaración Jurada trimestral de pago de Impuestos cuando corresponda.</w:t>
      </w:r>
    </w:p>
    <w:p w14:paraId="72B15E03" w14:textId="77777777" w:rsidR="00CC6E49" w:rsidRDefault="00CC6E49" w:rsidP="00CC6E49">
      <w:pPr>
        <w:rPr>
          <w:rFonts w:ascii="Tahoma" w:hAnsi="Tahoma" w:cs="Tahoma"/>
          <w:sz w:val="20"/>
          <w:szCs w:val="20"/>
          <w:shd w:val="clear" w:color="auto" w:fill="FFFFFF"/>
        </w:rPr>
      </w:pPr>
    </w:p>
    <w:p w14:paraId="19707E52" w14:textId="77777777" w:rsidR="00CC6E49" w:rsidRDefault="00CC6E49" w:rsidP="00CC6E49">
      <w:r>
        <w:rPr>
          <w:rFonts w:ascii="Tahoma" w:hAnsi="Tahoma" w:cs="Tahoma"/>
          <w:sz w:val="20"/>
          <w:szCs w:val="20"/>
          <w:shd w:val="clear" w:color="auto" w:fill="FFFFFF"/>
        </w:rPr>
        <w:t xml:space="preserve">El último pago se efectuará previa presentación del “Informe Mensual de </w:t>
      </w:r>
      <w:r>
        <w:rPr>
          <w:rFonts w:ascii="Tahoma" w:hAnsi="Tahoma" w:cs="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0BAAD28E" w14:textId="77777777" w:rsidR="00CC6E49" w:rsidRDefault="00CC6E49" w:rsidP="00CC6E49">
      <w:pPr>
        <w:rPr>
          <w:rFonts w:ascii="Tahoma" w:hAnsi="Tahoma" w:cs="Tahoma"/>
          <w:sz w:val="20"/>
          <w:szCs w:val="20"/>
          <w:shd w:val="clear" w:color="auto" w:fill="FFFFFF"/>
        </w:rPr>
      </w:pPr>
    </w:p>
    <w:p w14:paraId="335C3EFE" w14:textId="77777777" w:rsidR="00CC6E49" w:rsidRDefault="00CC6E49" w:rsidP="00CC6E49">
      <w:r>
        <w:rPr>
          <w:rFonts w:ascii="Tahoma" w:hAnsi="Tahoma" w:cs="Tahoma"/>
          <w:bCs/>
          <w:iCs/>
          <w:sz w:val="20"/>
          <w:szCs w:val="20"/>
          <w:shd w:val="clear" w:color="auto" w:fill="FFFFFF"/>
        </w:rPr>
        <w:t xml:space="preserve">En caso de que exista Resolución de Contrato por causas atribuibles al </w:t>
      </w:r>
      <w:r>
        <w:rPr>
          <w:rFonts w:ascii="Tahoma" w:hAnsi="Tahoma" w:cs="Tahoma"/>
          <w:b/>
          <w:bCs/>
          <w:iCs/>
          <w:sz w:val="20"/>
          <w:szCs w:val="20"/>
          <w:shd w:val="clear" w:color="auto" w:fill="FFFFFF"/>
        </w:rPr>
        <w:t>CONSULTOR (A)</w:t>
      </w:r>
      <w:r>
        <w:rPr>
          <w:rFonts w:ascii="Tahoma" w:hAnsi="Tahoma" w:cs="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cs="Tahoma"/>
          <w:bCs/>
          <w:sz w:val="20"/>
          <w:szCs w:val="20"/>
          <w:shd w:val="clear" w:color="auto" w:fill="FFFFFF"/>
        </w:rPr>
        <w:t>formulario de Finalización de Relación Contractual e Informe de Disconformidad por parte del Responsable de Recepción efectuándose los pagos a que hubiere lugar.</w:t>
      </w:r>
    </w:p>
    <w:p w14:paraId="74E972F5" w14:textId="77777777" w:rsidR="00CC6E49" w:rsidRDefault="00CC6E49" w:rsidP="00CC6E49">
      <w:pPr>
        <w:rPr>
          <w:rFonts w:ascii="Tahoma" w:hAnsi="Tahoma" w:cs="Tahoma"/>
          <w:bCs/>
          <w:sz w:val="20"/>
          <w:szCs w:val="20"/>
          <w:shd w:val="clear" w:color="auto" w:fill="FFFFFF"/>
        </w:rPr>
      </w:pPr>
    </w:p>
    <w:p w14:paraId="3AEC154B" w14:textId="77777777" w:rsidR="00CC6E49" w:rsidRDefault="00CC6E49" w:rsidP="00CC6E49">
      <w:r>
        <w:rPr>
          <w:rFonts w:ascii="Tahoma" w:hAnsi="Tahoma" w:cs="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cs="Tahoma"/>
          <w:bCs/>
          <w:iCs/>
          <w:sz w:val="20"/>
          <w:szCs w:val="20"/>
          <w:shd w:val="clear" w:color="auto" w:fill="FFFFFF"/>
        </w:rPr>
        <w:t xml:space="preserve"> hubiere lugar.</w:t>
      </w:r>
    </w:p>
    <w:p w14:paraId="0DF9B47E" w14:textId="77777777" w:rsidR="00CC6E49" w:rsidRDefault="00CC6E49" w:rsidP="00CC6E49">
      <w:pPr>
        <w:rPr>
          <w:rFonts w:ascii="Tahoma" w:hAnsi="Tahoma" w:cs="Tahoma"/>
          <w:bCs/>
          <w:iCs/>
          <w:sz w:val="20"/>
          <w:szCs w:val="20"/>
          <w:shd w:val="clear" w:color="auto" w:fill="FFFFFF"/>
        </w:rPr>
      </w:pPr>
    </w:p>
    <w:p w14:paraId="3F8DFBDF" w14:textId="77777777" w:rsidR="00CC6E49" w:rsidRDefault="00CC6E49" w:rsidP="00CC6E49">
      <w:r>
        <w:rPr>
          <w:rFonts w:ascii="Tahoma" w:hAnsi="Tahoma" w:cs="Tahoma"/>
          <w:bCs/>
          <w:sz w:val="20"/>
          <w:szCs w:val="20"/>
          <w:shd w:val="clear" w:color="auto" w:fill="FFFFFF"/>
        </w:rPr>
        <w:t xml:space="preserve">El costo total de la </w:t>
      </w:r>
      <w:r>
        <w:rPr>
          <w:rFonts w:ascii="Tahoma" w:hAnsi="Tahoma" w:cs="Tahoma"/>
          <w:b/>
          <w:bCs/>
          <w:sz w:val="20"/>
          <w:szCs w:val="20"/>
          <w:shd w:val="clear" w:color="auto" w:fill="FFFFFF"/>
        </w:rPr>
        <w:t>CONSULTORÍA</w:t>
      </w:r>
      <w:r>
        <w:rPr>
          <w:rFonts w:ascii="Tahoma" w:hAnsi="Tahoma" w:cs="Tahoma"/>
          <w:bCs/>
          <w:sz w:val="20"/>
          <w:szCs w:val="20"/>
          <w:shd w:val="clear" w:color="auto" w:fill="FFFFFF"/>
        </w:rPr>
        <w:t xml:space="preserve"> incluye honorarios, costos directos e indirectos o cualquier otra obligación de</w:t>
      </w:r>
      <w:r>
        <w:rPr>
          <w:rFonts w:ascii="Tahoma" w:hAnsi="Tahoma" w:cs="Tahoma"/>
          <w:sz w:val="20"/>
          <w:szCs w:val="20"/>
          <w:shd w:val="clear" w:color="auto" w:fill="FFFFFF"/>
        </w:rPr>
        <w:t xml:space="preserve">l </w:t>
      </w:r>
      <w:r>
        <w:rPr>
          <w:rFonts w:ascii="Tahoma" w:hAnsi="Tahoma" w:cs="Tahoma"/>
          <w:b/>
          <w:sz w:val="20"/>
          <w:szCs w:val="20"/>
          <w:shd w:val="clear" w:color="auto" w:fill="FFFFFF"/>
        </w:rPr>
        <w:t>CONSULTOR (A)</w:t>
      </w:r>
      <w:r>
        <w:rPr>
          <w:rFonts w:ascii="Tahoma" w:hAnsi="Tahoma" w:cs="Tahoma"/>
          <w:bCs/>
          <w:sz w:val="20"/>
          <w:szCs w:val="20"/>
          <w:shd w:val="clear" w:color="auto" w:fill="FFFFFF"/>
        </w:rPr>
        <w:t xml:space="preserve">. </w:t>
      </w:r>
      <w:r>
        <w:rPr>
          <w:rFonts w:ascii="Tahoma" w:hAnsi="Tahoma" w:cs="Tahoma"/>
          <w:sz w:val="20"/>
          <w:szCs w:val="20"/>
          <w:shd w:val="clear" w:color="auto" w:fill="FFFFFF"/>
        </w:rPr>
        <w:t xml:space="preserve">Por la naturaleza de los servicios prestados, no se reconocerá al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45047965" w14:textId="77777777" w:rsidR="00CC6E49" w:rsidRDefault="00CC6E49" w:rsidP="00CC6E49">
      <w:pPr>
        <w:rPr>
          <w:rFonts w:ascii="Tahoma" w:hAnsi="Tahoma" w:cs="Tahoma"/>
          <w:bCs/>
          <w:sz w:val="20"/>
          <w:szCs w:val="20"/>
          <w:shd w:val="clear" w:color="auto" w:fill="FFFFFF"/>
        </w:rPr>
      </w:pPr>
    </w:p>
    <w:p w14:paraId="57B1FA4C" w14:textId="77777777" w:rsidR="00CC6E49" w:rsidRDefault="00CC6E49" w:rsidP="00CC6E49">
      <w:r>
        <w:rPr>
          <w:rFonts w:ascii="Tahoma" w:hAnsi="Tahoma" w:cs="Tahoma"/>
          <w:bCs/>
          <w:sz w:val="20"/>
          <w:szCs w:val="20"/>
          <w:shd w:val="clear" w:color="auto" w:fill="FFFFFF"/>
        </w:rPr>
        <w:t xml:space="preserve">En caso de que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requiera comisionar al </w:t>
      </w:r>
      <w:r>
        <w:rPr>
          <w:rFonts w:ascii="Tahoma" w:hAnsi="Tahoma" w:cs="Tahoma"/>
          <w:b/>
          <w:bCs/>
          <w:sz w:val="20"/>
          <w:szCs w:val="20"/>
          <w:shd w:val="clear" w:color="auto" w:fill="FFFFFF"/>
        </w:rPr>
        <w:t xml:space="preserve">CONSULTOR (A) </w:t>
      </w:r>
      <w:r>
        <w:rPr>
          <w:rFonts w:ascii="Tahoma" w:hAnsi="Tahoma" w:cs="Tahoma"/>
          <w:bCs/>
          <w:sz w:val="20"/>
          <w:szCs w:val="20"/>
          <w:shd w:val="clear" w:color="auto" w:fill="FFFFFF"/>
        </w:rPr>
        <w:t xml:space="preserve">para prestar </w:t>
      </w:r>
      <w:r>
        <w:rPr>
          <w:rFonts w:ascii="Tahoma" w:hAnsi="Tahoma" w:cs="Tahoma"/>
          <w:b/>
          <w:bCs/>
          <w:sz w:val="20"/>
          <w:szCs w:val="20"/>
          <w:shd w:val="clear" w:color="auto" w:fill="FFFFFF"/>
        </w:rPr>
        <w:t>SERVICIOS</w:t>
      </w:r>
      <w:r>
        <w:rPr>
          <w:rFonts w:ascii="Tahoma" w:hAnsi="Tahoma" w:cs="Tahoma"/>
          <w:bCs/>
          <w:sz w:val="20"/>
          <w:szCs w:val="20"/>
          <w:shd w:val="clear" w:color="auto" w:fill="FFFFFF"/>
        </w:rPr>
        <w:t xml:space="preserve"> en un lugar distinto al del lugar de prestación del </w:t>
      </w:r>
      <w:r>
        <w:rPr>
          <w:rFonts w:ascii="Tahoma" w:hAnsi="Tahoma" w:cs="Tahoma"/>
          <w:b/>
          <w:bCs/>
          <w:sz w:val="20"/>
          <w:szCs w:val="20"/>
          <w:shd w:val="clear" w:color="auto" w:fill="FFFFFF"/>
        </w:rPr>
        <w:t>SERVICIO</w:t>
      </w:r>
      <w:r>
        <w:rPr>
          <w:rFonts w:ascii="Tahoma" w:hAnsi="Tahoma" w:cs="Tahoma"/>
          <w:bCs/>
          <w:sz w:val="20"/>
          <w:szCs w:val="20"/>
          <w:shd w:val="clear" w:color="auto" w:fill="FFFFFF"/>
        </w:rPr>
        <w:t>, le proporcionará pasajes y viáticos de acuerdo a la normativa vigente, a dicho efecto la Unidad Solicitante deberá emitir el Memorándum de Comisión de Servicios respectivo.</w:t>
      </w:r>
    </w:p>
    <w:p w14:paraId="61DC10F2" w14:textId="77777777" w:rsidR="00CC6E49" w:rsidRDefault="00CC6E49" w:rsidP="00CC6E49">
      <w:pPr>
        <w:rPr>
          <w:rFonts w:ascii="Tahoma" w:hAnsi="Tahoma" w:cs="Tahoma"/>
          <w:bCs/>
          <w:sz w:val="20"/>
          <w:szCs w:val="20"/>
          <w:shd w:val="clear" w:color="auto" w:fill="FFFFFF"/>
        </w:rPr>
      </w:pPr>
    </w:p>
    <w:p w14:paraId="5282FDDD" w14:textId="77777777" w:rsidR="00CC6E49" w:rsidRDefault="00CC6E49" w:rsidP="00CC6E49">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cubrirá el costo de las obligaciones emergentes del presente Contrato de Prestación de Servicios con recursos provenientes de Fuente</w:t>
      </w:r>
      <w:r>
        <w:rPr>
          <w:rFonts w:ascii="Tahoma" w:hAnsi="Tahoma" w:cs="Tahoma"/>
          <w:bCs/>
          <w:sz w:val="20"/>
          <w:szCs w:val="20"/>
          <w:shd w:val="clear" w:color="auto" w:fill="FFFFFF"/>
        </w:rPr>
        <w:t>:</w:t>
      </w:r>
      <w:r>
        <w:rPr>
          <w:rFonts w:ascii="Tahoma" w:hAnsi="Tahoma" w:cs="Tahoma"/>
          <w:b/>
          <w:bCs/>
          <w:sz w:val="20"/>
          <w:szCs w:val="20"/>
          <w:shd w:val="clear" w:color="auto" w:fill="FFFFFF"/>
        </w:rPr>
        <w:t xml:space="preserve"> (Especificar)</w:t>
      </w:r>
      <w:r>
        <w:rPr>
          <w:rFonts w:ascii="Tahoma" w:hAnsi="Tahoma" w:cs="Tahoma"/>
          <w:sz w:val="20"/>
          <w:szCs w:val="20"/>
          <w:shd w:val="clear" w:color="auto" w:fill="FFFFFF"/>
        </w:rPr>
        <w:t xml:space="preserve"> Organismo:</w:t>
      </w:r>
      <w:r>
        <w:rPr>
          <w:rFonts w:ascii="Tahoma" w:hAnsi="Tahoma" w:cs="Tahoma"/>
          <w:b/>
          <w:bCs/>
          <w:sz w:val="20"/>
          <w:szCs w:val="20"/>
          <w:shd w:val="clear" w:color="auto" w:fill="FFFFFF"/>
        </w:rPr>
        <w:t>(Especificar)</w:t>
      </w:r>
      <w:r>
        <w:rPr>
          <w:rFonts w:ascii="Tahoma" w:hAnsi="Tahoma" w:cs="Tahoma"/>
          <w:sz w:val="20"/>
          <w:szCs w:val="20"/>
          <w:shd w:val="clear" w:color="auto" w:fill="FFFFFF"/>
        </w:rPr>
        <w:t xml:space="preserve"> Objeto del Gasto </w:t>
      </w:r>
      <w:r>
        <w:rPr>
          <w:rFonts w:ascii="Tahoma" w:hAnsi="Tahoma" w:cs="Tahoma"/>
          <w:b/>
          <w:bCs/>
          <w:sz w:val="20"/>
          <w:szCs w:val="20"/>
          <w:shd w:val="clear" w:color="auto" w:fill="FFFFFF"/>
        </w:rPr>
        <w:t xml:space="preserve">(Especificar), </w:t>
      </w:r>
      <w:r>
        <w:rPr>
          <w:rFonts w:ascii="Tahoma" w:hAnsi="Tahoma" w:cs="Tahoma"/>
          <w:bCs/>
          <w:sz w:val="20"/>
          <w:szCs w:val="20"/>
          <w:shd w:val="clear" w:color="auto" w:fill="FFFFFF"/>
        </w:rPr>
        <w:t xml:space="preserve">Preventivo Nº </w:t>
      </w:r>
      <w:r>
        <w:rPr>
          <w:rFonts w:ascii="Tahoma" w:hAnsi="Tahoma" w:cs="Tahoma"/>
          <w:b/>
          <w:bCs/>
          <w:sz w:val="20"/>
          <w:szCs w:val="20"/>
          <w:shd w:val="clear" w:color="auto" w:fill="FFFFFF"/>
        </w:rPr>
        <w:t>(Especificar)</w:t>
      </w:r>
      <w:r>
        <w:rPr>
          <w:rFonts w:ascii="Tahoma" w:hAnsi="Tahoma" w:cs="Tahoma"/>
          <w:sz w:val="20"/>
          <w:szCs w:val="20"/>
          <w:shd w:val="clear" w:color="auto" w:fill="FFFFFF"/>
        </w:rPr>
        <w:t>.</w:t>
      </w:r>
    </w:p>
    <w:p w14:paraId="0651DAFC" w14:textId="77777777" w:rsidR="00CC6E49" w:rsidRDefault="00CC6E49" w:rsidP="00CC6E49"/>
    <w:p w14:paraId="0D4AA4E8" w14:textId="77777777" w:rsidR="00CC6E49" w:rsidRDefault="00CC6E49" w:rsidP="00CC6E49">
      <w:r>
        <w:rPr>
          <w:rFonts w:ascii="Tahoma" w:hAnsi="Tahoma" w:cs="Tahoma"/>
          <w:bCs/>
          <w:sz w:val="20"/>
          <w:szCs w:val="20"/>
          <w:shd w:val="clear" w:color="auto" w:fill="FFFFFF"/>
        </w:rPr>
        <w:lastRenderedPageBreak/>
        <w:t xml:space="preserve">El pago que se efectivizará a través del Sistema de Gestión Pública (SIGEP), en moneda nacional  directamente al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mediante depósito bancario a su cuenta habilitada para dicho efecto.</w:t>
      </w:r>
    </w:p>
    <w:p w14:paraId="03A503F8" w14:textId="77777777" w:rsidR="00CC6E49" w:rsidRDefault="00CC6E49" w:rsidP="00CC6E49">
      <w:pPr>
        <w:rPr>
          <w:rFonts w:ascii="Tahoma" w:hAnsi="Tahoma"/>
          <w:sz w:val="20"/>
          <w:szCs w:val="20"/>
          <w:shd w:val="clear" w:color="auto" w:fill="FFFFFF"/>
        </w:rPr>
      </w:pPr>
    </w:p>
    <w:p w14:paraId="6C95F099" w14:textId="77777777" w:rsidR="00CC6E49" w:rsidRDefault="00CC6E49" w:rsidP="00CC6E49">
      <w:r>
        <w:rPr>
          <w:rFonts w:ascii="Tahoma" w:hAnsi="Tahoma" w:cs="Tahoma"/>
          <w:b/>
          <w:sz w:val="20"/>
          <w:szCs w:val="20"/>
          <w:shd w:val="clear" w:color="auto" w:fill="FFFFFF"/>
        </w:rPr>
        <w:t>CLÁUSULA</w:t>
      </w:r>
      <w:r>
        <w:rPr>
          <w:rFonts w:ascii="Tahoma" w:hAnsi="Tahoma" w:cs="Tahoma"/>
          <w:b/>
          <w:bCs/>
          <w:sz w:val="20"/>
          <w:szCs w:val="20"/>
          <w:shd w:val="clear" w:color="auto" w:fill="FFFFFF"/>
        </w:rPr>
        <w:t xml:space="preserve"> DÉCIMA </w:t>
      </w:r>
      <w:r>
        <w:rPr>
          <w:rFonts w:ascii="Tahoma" w:hAnsi="Tahoma" w:cs="Tahoma"/>
          <w:b/>
          <w:sz w:val="20"/>
          <w:szCs w:val="20"/>
          <w:shd w:val="clear" w:color="auto" w:fill="FFFFFF"/>
        </w:rPr>
        <w:t>SEGUNDA</w:t>
      </w:r>
      <w:r>
        <w:rPr>
          <w:rFonts w:ascii="Tahoma" w:hAnsi="Tahoma" w:cs="Tahoma"/>
          <w:b/>
          <w:bCs/>
          <w:sz w:val="20"/>
          <w:szCs w:val="20"/>
          <w:shd w:val="clear" w:color="auto" w:fill="FFFFFF"/>
        </w:rPr>
        <w:t xml:space="preserve">.- (ESTIPULACIÓN SOBRE IMPUESTOS). </w:t>
      </w:r>
      <w:r>
        <w:rPr>
          <w:rFonts w:ascii="Tahoma" w:hAnsi="Tahoma" w:cs="Tahoma"/>
          <w:bCs/>
          <w:sz w:val="20"/>
          <w:szCs w:val="20"/>
          <w:shd w:val="clear" w:color="auto" w:fill="FFFFFF"/>
        </w:rPr>
        <w:t>Correrá por cuenta del</w:t>
      </w:r>
      <w:r>
        <w:rPr>
          <w:rFonts w:ascii="Tahoma" w:hAnsi="Tahoma" w:cs="Tahoma"/>
          <w:b/>
          <w:bCs/>
          <w:sz w:val="20"/>
          <w:szCs w:val="20"/>
          <w:shd w:val="clear" w:color="auto" w:fill="FFFFFF"/>
        </w:rPr>
        <w:t xml:space="preserve"> CONSULTOR (A),</w:t>
      </w:r>
      <w:r>
        <w:rPr>
          <w:rFonts w:ascii="Tahoma" w:hAnsi="Tahoma" w:cs="Tahoma"/>
          <w:bCs/>
          <w:sz w:val="20"/>
          <w:szCs w:val="20"/>
          <w:shd w:val="clear" w:color="auto" w:fill="FFFFFF"/>
        </w:rPr>
        <w:t xml:space="preserve"> en el marco de la relación contractual, el pago de todos los impuestos vigentes en el país a la fecha de suscripción del presente Contrato.</w:t>
      </w:r>
    </w:p>
    <w:p w14:paraId="4F3BFD91" w14:textId="77777777" w:rsidR="00CC6E49" w:rsidRDefault="00CC6E49" w:rsidP="00CC6E49">
      <w:pPr>
        <w:rPr>
          <w:rFonts w:ascii="Tahoma" w:hAnsi="Tahoma" w:cs="Tahoma"/>
          <w:bCs/>
          <w:sz w:val="20"/>
          <w:szCs w:val="20"/>
          <w:shd w:val="clear" w:color="auto" w:fill="FFFFFF"/>
        </w:rPr>
      </w:pPr>
    </w:p>
    <w:p w14:paraId="4B7B7160" w14:textId="77777777" w:rsidR="00CC6E49" w:rsidRDefault="00CC6E49" w:rsidP="00CC6E49">
      <w:r>
        <w:rPr>
          <w:rFonts w:ascii="Tahoma" w:hAnsi="Tahoma" w:cs="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cs="Tahoma"/>
          <w:b/>
          <w:bCs/>
          <w:sz w:val="20"/>
          <w:szCs w:val="20"/>
          <w:shd w:val="clear" w:color="auto" w:fill="FFFFFF"/>
        </w:rPr>
        <w:t xml:space="preserve">CONSULTOR (A) </w:t>
      </w:r>
      <w:r>
        <w:rPr>
          <w:rFonts w:ascii="Tahoma" w:hAnsi="Tahoma" w:cs="Tahoma"/>
          <w:bCs/>
          <w:sz w:val="20"/>
          <w:szCs w:val="20"/>
          <w:shd w:val="clear" w:color="auto" w:fill="FFFFFF"/>
        </w:rPr>
        <w:t>deberá acogerse a su cumplimiento desde la fecha de vigencia de dicha normativa.</w:t>
      </w:r>
    </w:p>
    <w:p w14:paraId="59B95793" w14:textId="77777777" w:rsidR="00CC6E49" w:rsidRDefault="00CC6E49" w:rsidP="00CC6E49">
      <w:pPr>
        <w:widowControl w:val="0"/>
        <w:rPr>
          <w:rFonts w:ascii="Tahoma" w:hAnsi="Tahoma" w:cs="Tahoma"/>
          <w:b/>
          <w:sz w:val="20"/>
          <w:szCs w:val="20"/>
          <w:shd w:val="clear" w:color="auto" w:fill="FFFFFF"/>
        </w:rPr>
      </w:pPr>
    </w:p>
    <w:p w14:paraId="36618B3A" w14:textId="77777777" w:rsidR="00CC6E49" w:rsidRDefault="00CC6E49" w:rsidP="00CC6E49">
      <w:r>
        <w:rPr>
          <w:rFonts w:ascii="Tahoma" w:hAnsi="Tahoma" w:cs="Tahoma"/>
          <w:b/>
          <w:sz w:val="20"/>
          <w:szCs w:val="20"/>
          <w:shd w:val="clear" w:color="auto" w:fill="FFFFFF"/>
        </w:rPr>
        <w:t xml:space="preserve">CLÁUSULA DÉCIMA </w:t>
      </w:r>
      <w:r>
        <w:rPr>
          <w:rFonts w:ascii="Tahoma" w:hAnsi="Tahoma" w:cs="Tahoma"/>
          <w:b/>
          <w:bCs/>
          <w:sz w:val="20"/>
          <w:szCs w:val="20"/>
          <w:shd w:val="clear" w:color="auto" w:fill="FFFFFF"/>
        </w:rPr>
        <w:t>TERCERA</w:t>
      </w:r>
      <w:r>
        <w:rPr>
          <w:rFonts w:ascii="Tahoma" w:hAnsi="Tahoma" w:cs="Tahoma"/>
          <w:b/>
          <w:sz w:val="20"/>
          <w:szCs w:val="20"/>
          <w:shd w:val="clear" w:color="auto" w:fill="FFFFFF"/>
        </w:rPr>
        <w:t xml:space="preserve">.- (APORTES DE LA CONSULTORÍA). </w:t>
      </w:r>
      <w:r>
        <w:rPr>
          <w:rFonts w:ascii="Tahoma" w:hAnsi="Tahoma" w:cs="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La </w:t>
      </w:r>
      <w:r>
        <w:rPr>
          <w:rFonts w:ascii="Tahoma" w:hAnsi="Tahoma" w:cs="Tahoma"/>
          <w:b/>
          <w:sz w:val="20"/>
          <w:szCs w:val="20"/>
          <w:shd w:val="clear" w:color="auto" w:fill="FFFFFF"/>
        </w:rPr>
        <w:t>ENTIDAD</w:t>
      </w:r>
      <w:r>
        <w:rPr>
          <w:rFonts w:ascii="Tahoma" w:hAnsi="Tahoma" w:cs="Tahoma"/>
          <w:sz w:val="20"/>
          <w:szCs w:val="20"/>
          <w:shd w:val="clear" w:color="auto" w:fill="FFFFFF"/>
        </w:rPr>
        <w:t>, tiene la responsabilidad de exigir el comprobante de las contribuciones antes de efectuar los pagos establecidos en su Contrato.</w:t>
      </w:r>
    </w:p>
    <w:p w14:paraId="57270E54" w14:textId="77777777" w:rsidR="00CC6E49" w:rsidRDefault="00CC6E49" w:rsidP="00CC6E49">
      <w:pPr>
        <w:rPr>
          <w:rFonts w:ascii="Tahoma" w:hAnsi="Tahoma" w:cs="Tahoma"/>
          <w:b/>
          <w:sz w:val="20"/>
          <w:szCs w:val="20"/>
          <w:u w:val="single"/>
          <w:shd w:val="clear" w:color="auto" w:fill="FFFFFF"/>
        </w:rPr>
      </w:pPr>
    </w:p>
    <w:p w14:paraId="105D99B0" w14:textId="77777777" w:rsidR="00CC6E49" w:rsidRDefault="00CC6E49" w:rsidP="00CC6E49">
      <w:r>
        <w:rPr>
          <w:rFonts w:ascii="Tahoma" w:hAnsi="Tahoma" w:cs="Tahoma"/>
          <w:b/>
          <w:sz w:val="20"/>
          <w:szCs w:val="20"/>
          <w:shd w:val="clear" w:color="auto" w:fill="FFFFFF"/>
        </w:rPr>
        <w:t xml:space="preserve">CLÁUSULA DÉCIMA CUARTA.- (EXCLUSIVIDAD Y RESPONSABILIDAD). </w:t>
      </w:r>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71DDC15D" w14:textId="77777777" w:rsidR="00CC6E49" w:rsidRDefault="00CC6E49" w:rsidP="00CC6E49">
      <w:pPr>
        <w:rPr>
          <w:rFonts w:ascii="Tahoma" w:hAnsi="Tahoma" w:cs="Tahoma"/>
          <w:sz w:val="20"/>
          <w:szCs w:val="20"/>
          <w:shd w:val="clear" w:color="auto" w:fill="FFFFFF"/>
        </w:rPr>
      </w:pPr>
    </w:p>
    <w:p w14:paraId="634FF11D" w14:textId="77777777" w:rsidR="00CC6E49" w:rsidRDefault="00CC6E49" w:rsidP="00CC6E49">
      <w:r>
        <w:rPr>
          <w:rFonts w:ascii="Tahoma" w:hAnsi="Tahoma" w:cs="Tahoma"/>
          <w:sz w:val="20"/>
          <w:szCs w:val="20"/>
          <w:shd w:val="clear" w:color="auto" w:fill="FFFFFF"/>
        </w:rPr>
        <w:t xml:space="preserve">Asimismo,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reconoce su responsabilidad profesional directa ante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de cualquier acción judicial o extrajudicial por este concepto.</w:t>
      </w:r>
    </w:p>
    <w:p w14:paraId="0CE1C7C5" w14:textId="77777777" w:rsidR="00CC6E49" w:rsidRDefault="00CC6E49" w:rsidP="00CC6E49">
      <w:pPr>
        <w:rPr>
          <w:rFonts w:ascii="Tahoma" w:hAnsi="Tahoma" w:cs="Tahoma"/>
          <w:sz w:val="20"/>
          <w:szCs w:val="20"/>
          <w:shd w:val="clear" w:color="auto" w:fill="FFFFFF"/>
        </w:rPr>
      </w:pPr>
    </w:p>
    <w:p w14:paraId="4CB98910" w14:textId="77777777" w:rsidR="00CC6E49" w:rsidRDefault="00CC6E49" w:rsidP="00CC6E49">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04CC0302" w14:textId="77777777" w:rsidR="00CC6E49" w:rsidRDefault="00CC6E49" w:rsidP="00CC6E49">
      <w:pPr>
        <w:pStyle w:val="Sinespaciado"/>
        <w:ind w:left="567"/>
        <w:jc w:val="both"/>
        <w:rPr>
          <w:rFonts w:ascii="Tahoma" w:hAnsi="Tahoma" w:cs="Tahoma"/>
          <w:sz w:val="20"/>
          <w:szCs w:val="20"/>
        </w:rPr>
      </w:pPr>
    </w:p>
    <w:p w14:paraId="219C0F30" w14:textId="77777777" w:rsidR="00CC6E49" w:rsidRDefault="00CC6E49" w:rsidP="00CC6E49">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14:paraId="7AFF6566" w14:textId="77777777" w:rsidR="00CC6E49" w:rsidRDefault="00CC6E49" w:rsidP="00CC6E49">
      <w:pPr>
        <w:rPr>
          <w:rFonts w:ascii="Tahoma" w:hAnsi="Tahoma" w:cs="Tahoma"/>
          <w:sz w:val="20"/>
          <w:szCs w:val="20"/>
          <w:shd w:val="clear" w:color="auto" w:fill="FFFFFF"/>
        </w:rPr>
      </w:pPr>
    </w:p>
    <w:p w14:paraId="32E1E667" w14:textId="77777777" w:rsidR="00CC6E49" w:rsidRDefault="00CC6E49" w:rsidP="00CC6E49">
      <w:r>
        <w:rPr>
          <w:rFonts w:ascii="Tahoma" w:hAnsi="Tahoma" w:cs="Tahoma"/>
          <w:b/>
          <w:sz w:val="20"/>
          <w:szCs w:val="20"/>
          <w:shd w:val="clear" w:color="auto" w:fill="FFFFFF"/>
        </w:rPr>
        <w:t xml:space="preserve">CLÁUSULA DÉCIMA </w:t>
      </w:r>
      <w:r>
        <w:rPr>
          <w:rFonts w:ascii="Tahoma" w:hAnsi="Tahoma" w:cs="Tahoma"/>
          <w:b/>
          <w:bCs/>
          <w:sz w:val="20"/>
          <w:szCs w:val="20"/>
          <w:shd w:val="clear" w:color="auto" w:fill="FFFFFF"/>
        </w:rPr>
        <w:t>QUINTA</w:t>
      </w:r>
      <w:r>
        <w:rPr>
          <w:rFonts w:ascii="Tahoma" w:hAnsi="Tahoma" w:cs="Tahoma"/>
          <w:b/>
          <w:sz w:val="20"/>
          <w:szCs w:val="20"/>
          <w:shd w:val="clear" w:color="auto" w:fill="FFFFFF"/>
        </w:rPr>
        <w:t xml:space="preserve">.- FACTURACIÓN </w:t>
      </w:r>
      <w:r>
        <w:rPr>
          <w:rFonts w:ascii="Tahoma" w:hAnsi="Tahoma" w:cs="Tahoma"/>
          <w:sz w:val="20"/>
          <w:szCs w:val="20"/>
          <w:shd w:val="clear" w:color="auto" w:fill="FFFFFF"/>
        </w:rPr>
        <w:t xml:space="preserve"> </w:t>
      </w:r>
      <w:r>
        <w:rPr>
          <w:rFonts w:ascii="Tahoma" w:hAnsi="Tahoma" w:cs="Tahoma"/>
          <w:b/>
          <w:i/>
          <w:sz w:val="20"/>
          <w:szCs w:val="20"/>
          <w:shd w:val="clear" w:color="auto" w:fill="FFFFFF"/>
        </w:rPr>
        <w:t>(NO CORRESPONDE).</w:t>
      </w:r>
    </w:p>
    <w:p w14:paraId="1F50CA12" w14:textId="77777777" w:rsidR="00CC6E49" w:rsidRDefault="00CC6E49" w:rsidP="00CC6E49">
      <w:pPr>
        <w:rPr>
          <w:rFonts w:ascii="Tahoma" w:hAnsi="Tahoma" w:cs="Tahoma"/>
          <w:b/>
          <w:sz w:val="20"/>
          <w:szCs w:val="20"/>
          <w:shd w:val="clear" w:color="auto" w:fill="FFFFFF"/>
        </w:rPr>
      </w:pPr>
    </w:p>
    <w:p w14:paraId="7964E768" w14:textId="77777777" w:rsidR="00CC6E49" w:rsidRDefault="00CC6E49" w:rsidP="00CC6E49">
      <w:r>
        <w:rPr>
          <w:rFonts w:ascii="Tahoma" w:hAnsi="Tahoma" w:cs="Tahoma"/>
          <w:b/>
          <w:sz w:val="20"/>
          <w:szCs w:val="20"/>
          <w:shd w:val="clear" w:color="auto" w:fill="FFFFFF"/>
        </w:rPr>
        <w:t xml:space="preserve">CLÁUSULA DÉCIMA SEXTA.- (MODIFICACIONES AL CONTRATO). </w:t>
      </w:r>
      <w:r>
        <w:rPr>
          <w:rFonts w:ascii="Tahoma" w:hAnsi="Tahoma" w:cs="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2F0E7CF0" w14:textId="77777777" w:rsidR="00CC6E49" w:rsidRDefault="00CC6E49" w:rsidP="00CC6E49">
      <w:pPr>
        <w:rPr>
          <w:rFonts w:ascii="Tahoma" w:hAnsi="Tahoma" w:cs="Tahoma"/>
          <w:sz w:val="20"/>
          <w:szCs w:val="20"/>
          <w:shd w:val="clear" w:color="auto" w:fill="FFFFFF"/>
        </w:rPr>
      </w:pPr>
    </w:p>
    <w:p w14:paraId="59DBDC47" w14:textId="77777777" w:rsidR="00CC6E49" w:rsidRDefault="00CC6E49" w:rsidP="00CC6E49">
      <w:r>
        <w:rPr>
          <w:rFonts w:ascii="Tahoma" w:hAnsi="Tahoma" w:cs="Tahoma"/>
          <w:b/>
          <w:bCs/>
          <w:sz w:val="20"/>
          <w:szCs w:val="20"/>
          <w:shd w:val="clear" w:color="auto" w:fill="FFFFFF"/>
        </w:rPr>
        <w:lastRenderedPageBreak/>
        <w:t xml:space="preserve">CLÁUSULA DÉCIMA </w:t>
      </w:r>
      <w:r>
        <w:rPr>
          <w:rFonts w:ascii="Tahoma" w:hAnsi="Tahoma" w:cs="Tahoma"/>
          <w:b/>
          <w:sz w:val="20"/>
          <w:szCs w:val="20"/>
          <w:shd w:val="clear" w:color="auto" w:fill="FFFFFF"/>
        </w:rPr>
        <w:t>SÉPTIMA</w:t>
      </w:r>
      <w:r>
        <w:rPr>
          <w:rFonts w:ascii="Tahoma" w:hAnsi="Tahoma" w:cs="Tahoma"/>
          <w:b/>
          <w:bCs/>
          <w:sz w:val="20"/>
          <w:szCs w:val="20"/>
          <w:shd w:val="clear" w:color="auto" w:fill="FFFFFF"/>
        </w:rPr>
        <w:t xml:space="preserve">.- (CESIÓN). </w:t>
      </w:r>
      <w:r>
        <w:rPr>
          <w:rFonts w:ascii="Tahoma" w:hAnsi="Tahoma" w:cs="Tahoma"/>
          <w:bCs/>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14:paraId="629E6882" w14:textId="77777777" w:rsidR="00CC6E49" w:rsidRDefault="00CC6E49" w:rsidP="00CC6E49">
      <w:pPr>
        <w:rPr>
          <w:rFonts w:ascii="Tahoma" w:hAnsi="Tahoma" w:cs="Tahoma"/>
          <w:sz w:val="20"/>
          <w:szCs w:val="20"/>
          <w:shd w:val="clear" w:color="auto" w:fill="FFFFFF"/>
        </w:rPr>
      </w:pPr>
    </w:p>
    <w:p w14:paraId="721C1F76" w14:textId="77777777" w:rsidR="00CC6E49" w:rsidRDefault="00CC6E49" w:rsidP="00CC6E49">
      <w:pPr>
        <w:widowControl w:val="0"/>
        <w:tabs>
          <w:tab w:val="left" w:pos="142"/>
          <w:tab w:val="left" w:pos="204"/>
          <w:tab w:val="left" w:pos="8931"/>
        </w:tabs>
        <w:spacing w:after="120"/>
      </w:pPr>
      <w:r>
        <w:rPr>
          <w:rFonts w:ascii="Tahoma" w:hAnsi="Tahoma" w:cs="Tahoma"/>
          <w:b/>
          <w:sz w:val="20"/>
          <w:szCs w:val="20"/>
          <w:shd w:val="clear" w:color="auto" w:fill="FFFFFF"/>
        </w:rPr>
        <w:t xml:space="preserve">CLÁUSULA DÉCIMA OCTAVA.- (SANCIONES Y MULTAS). </w:t>
      </w:r>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b/>
          <w:sz w:val="20"/>
          <w:szCs w:val="20"/>
          <w:shd w:val="clear" w:color="auto" w:fill="5EB91E"/>
        </w:rPr>
        <w:t xml:space="preserve"> </w:t>
      </w:r>
      <w:r>
        <w:rPr>
          <w:rFonts w:ascii="Tahoma" w:hAnsi="Tahoma" w:cs="Tahoma"/>
          <w:sz w:val="20"/>
          <w:szCs w:val="20"/>
          <w:shd w:val="clear" w:color="auto" w:fill="FFFFFF"/>
        </w:rPr>
        <w:t>determina las sanciones aplicables, que darán lugar a las amonestaciones y/o descuentos según corresponda, de acuerdo a lo siguiente:</w:t>
      </w:r>
    </w:p>
    <w:p w14:paraId="3BEFE2B6" w14:textId="77777777" w:rsidR="00CC6E49" w:rsidRDefault="00CC6E49" w:rsidP="00CC6E49">
      <w:pPr>
        <w:widowControl w:val="0"/>
        <w:tabs>
          <w:tab w:val="left" w:pos="8931"/>
        </w:tabs>
      </w:pPr>
      <w:r>
        <w:rPr>
          <w:rFonts w:ascii="Tahoma" w:hAnsi="Tahoma" w:cs="Tahoma"/>
          <w:b/>
          <w:color w:val="000000"/>
          <w:sz w:val="20"/>
          <w:szCs w:val="20"/>
          <w:shd w:val="clear" w:color="auto" w:fill="FFFFFF"/>
          <w:lang w:eastAsia="en-US"/>
        </w:rPr>
        <w:t>a) FALTAS LEVES CON AMONESTACIÓN ESCRITA:</w:t>
      </w:r>
    </w:p>
    <w:p w14:paraId="7CD928DF" w14:textId="77777777" w:rsidR="00CC6E49" w:rsidRDefault="00CC6E49" w:rsidP="00CC6E49">
      <w:pPr>
        <w:widowControl w:val="0"/>
        <w:tabs>
          <w:tab w:val="left" w:pos="8931"/>
        </w:tabs>
      </w:pPr>
    </w:p>
    <w:p w14:paraId="3201DB2A" w14:textId="77777777" w:rsidR="00CC6E49" w:rsidRDefault="00CC6E49" w:rsidP="00CC6E49">
      <w:pPr>
        <w:widowControl w:val="0"/>
        <w:tabs>
          <w:tab w:val="left" w:pos="8931"/>
        </w:tabs>
      </w:pPr>
      <w:r>
        <w:rPr>
          <w:rFonts w:ascii="Tahoma" w:hAnsi="Tahoma" w:cs="Tahoma"/>
          <w:color w:val="000000"/>
          <w:sz w:val="20"/>
          <w:szCs w:val="20"/>
          <w:shd w:val="clear" w:color="auto" w:fill="FFFFFF"/>
          <w:lang w:eastAsia="en-US"/>
        </w:rPr>
        <w:t xml:space="preserve">La amonestación escrita por falta leve es aquella que se realiza mediante Memorándum, al </w:t>
      </w:r>
      <w:r>
        <w:rPr>
          <w:rFonts w:ascii="Tahoma" w:hAnsi="Tahoma" w:cs="Tahoma"/>
          <w:b/>
          <w:bCs/>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por parte de su inmediato superior, por alguna de las siguientes causas:</w:t>
      </w:r>
    </w:p>
    <w:p w14:paraId="0C41A052"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No asistir a eventos o actividades dispuestas por la Entidad e instruidos por autoridad competente.</w:t>
      </w:r>
    </w:p>
    <w:p w14:paraId="4CB016E5"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Por incumplimiento a instrucciones emitidas por autoridades competentes.</w:t>
      </w:r>
    </w:p>
    <w:p w14:paraId="1A6B365F"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Incumplir mandatos y disposiciones emitidos por la Entidad e instruidos por autoridad competente.</w:t>
      </w:r>
    </w:p>
    <w:p w14:paraId="1E11928F"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 xml:space="preserve">Ejercer atribuciones o funciones ajenas a su </w:t>
      </w:r>
      <w:r>
        <w:rPr>
          <w:rFonts w:ascii="Tahoma" w:hAnsi="Tahoma" w:cs="Tahoma"/>
          <w:b/>
          <w:bCs/>
          <w:color w:val="000000"/>
          <w:sz w:val="20"/>
          <w:szCs w:val="20"/>
          <w:shd w:val="clear" w:color="auto" w:fill="FFFFFF"/>
          <w:lang w:eastAsia="en-US"/>
        </w:rPr>
        <w:t>CONSULTORÍA.</w:t>
      </w:r>
    </w:p>
    <w:p w14:paraId="23304CB2"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14:paraId="0EFB0CDA"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5028C5E9"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No portar el Credencial en lugar visible, durante la jornada laboral.</w:t>
      </w:r>
    </w:p>
    <w:p w14:paraId="473D56C2" w14:textId="77777777" w:rsidR="00CC6E49" w:rsidRDefault="00CC6E49" w:rsidP="000E248D">
      <w:pPr>
        <w:widowControl w:val="0"/>
        <w:numPr>
          <w:ilvl w:val="0"/>
          <w:numId w:val="120"/>
        </w:numPr>
        <w:tabs>
          <w:tab w:val="left" w:pos="3171"/>
        </w:tabs>
        <w:suppressAutoHyphens/>
      </w:pPr>
      <w:r>
        <w:rPr>
          <w:rFonts w:ascii="Tahoma" w:hAnsi="Tahoma" w:cs="Tahoma"/>
          <w:color w:val="000000"/>
          <w:sz w:val="20"/>
          <w:szCs w:val="20"/>
          <w:shd w:val="clear" w:color="auto" w:fill="FFFFFF"/>
          <w:lang w:eastAsia="en-US"/>
        </w:rPr>
        <w:t>Inasistencia o abandono a cursos, talleres o seminarios de capacitación a los cuales se le haya designado, tanto internos como externos.</w:t>
      </w:r>
    </w:p>
    <w:p w14:paraId="17362586" w14:textId="77777777" w:rsidR="00CC6E49" w:rsidRDefault="00CC6E49" w:rsidP="00CC6E49">
      <w:pPr>
        <w:widowControl w:val="0"/>
        <w:tabs>
          <w:tab w:val="left" w:pos="8931"/>
        </w:tabs>
        <w:ind w:left="426" w:hanging="426"/>
        <w:rPr>
          <w:rFonts w:ascii="Tahoma" w:hAnsi="Tahoma" w:cs="Tahoma"/>
          <w:color w:val="000000"/>
          <w:sz w:val="20"/>
          <w:szCs w:val="20"/>
          <w:shd w:val="clear" w:color="auto" w:fill="FFFFFF"/>
          <w:lang w:eastAsia="en-US"/>
        </w:rPr>
      </w:pPr>
    </w:p>
    <w:p w14:paraId="134A3F61" w14:textId="77777777" w:rsidR="00CC6E49" w:rsidRDefault="00CC6E49" w:rsidP="00CC6E49">
      <w:pPr>
        <w:widowControl w:val="0"/>
        <w:tabs>
          <w:tab w:val="left" w:pos="8931"/>
        </w:tabs>
      </w:pPr>
      <w:r>
        <w:rPr>
          <w:rFonts w:ascii="Tahoma" w:hAnsi="Tahoma" w:cs="Tahoma"/>
          <w:b/>
          <w:color w:val="000000"/>
          <w:sz w:val="20"/>
          <w:szCs w:val="20"/>
          <w:shd w:val="clear" w:color="auto" w:fill="FFFFFF"/>
          <w:lang w:eastAsia="en-US"/>
        </w:rPr>
        <w:t>b) FALTAS LEVES CON SANCIÓN ECONÓMICA POR ATRASOS, INASISTENCIAS Y AUSENCIAS EN EL PUESTO DE TRABAJO.</w:t>
      </w:r>
    </w:p>
    <w:p w14:paraId="226E1A79" w14:textId="77777777" w:rsidR="00CC6E49" w:rsidRDefault="00CC6E49" w:rsidP="00CC6E49">
      <w:pPr>
        <w:widowControl w:val="0"/>
        <w:tabs>
          <w:tab w:val="left" w:pos="8931"/>
        </w:tabs>
        <w:ind w:left="426" w:hanging="426"/>
        <w:rPr>
          <w:rFonts w:ascii="Tahoma" w:hAnsi="Tahoma"/>
          <w:color w:val="000000"/>
          <w:sz w:val="20"/>
          <w:szCs w:val="20"/>
          <w:shd w:val="clear" w:color="auto" w:fill="FFFFFF"/>
        </w:rPr>
      </w:pPr>
    </w:p>
    <w:p w14:paraId="74FA4A34" w14:textId="77777777" w:rsidR="00CC6E49" w:rsidRDefault="00CC6E49" w:rsidP="00CC6E49">
      <w:pPr>
        <w:widowControl w:val="0"/>
        <w:tabs>
          <w:tab w:val="left" w:pos="8931"/>
        </w:tabs>
      </w:pPr>
      <w:r>
        <w:rPr>
          <w:rFonts w:ascii="Tahoma" w:hAnsi="Tahoma" w:cs="Tahoma"/>
          <w:color w:val="000000"/>
          <w:sz w:val="20"/>
          <w:szCs w:val="20"/>
          <w:shd w:val="clear" w:color="auto" w:fill="FFFFFF"/>
          <w:lang w:eastAsia="en-US"/>
        </w:rPr>
        <w:t xml:space="preserve">La </w:t>
      </w:r>
      <w:r>
        <w:rPr>
          <w:rFonts w:ascii="Tahoma" w:hAnsi="Tahoma" w:cs="Tahoma"/>
          <w:b/>
          <w:color w:val="000000"/>
          <w:sz w:val="20"/>
          <w:szCs w:val="20"/>
          <w:shd w:val="clear" w:color="auto" w:fill="FFFFFF"/>
          <w:lang w:eastAsia="en-US"/>
        </w:rPr>
        <w:t>ENTIDAD</w:t>
      </w:r>
      <w:r>
        <w:rPr>
          <w:rFonts w:ascii="Tahoma" w:hAnsi="Tahoma" w:cs="Tahoma"/>
          <w:color w:val="000000"/>
          <w:sz w:val="20"/>
          <w:szCs w:val="20"/>
          <w:shd w:val="clear" w:color="auto" w:fill="FFFFFF"/>
          <w:lang w:eastAsia="en-US"/>
        </w:rPr>
        <w:t xml:space="preserve"> otorgará al </w:t>
      </w:r>
      <w:r>
        <w:rPr>
          <w:rFonts w:ascii="Tahoma" w:hAnsi="Tahoma" w:cs="Tahoma"/>
          <w:b/>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 xml:space="preserve">una tolerancia de treinta (30) minutos al mes por atrasos en los horarios de ingreso a la </w:t>
      </w:r>
      <w:r>
        <w:rPr>
          <w:rFonts w:ascii="Tahoma" w:hAnsi="Tahoma" w:cs="Tahoma"/>
          <w:b/>
          <w:bCs/>
          <w:color w:val="000000"/>
          <w:sz w:val="20"/>
          <w:szCs w:val="20"/>
          <w:shd w:val="clear" w:color="auto" w:fill="FFFFFF"/>
          <w:lang w:eastAsia="en-US"/>
        </w:rPr>
        <w:t>ENTIDAD</w:t>
      </w:r>
      <w:r>
        <w:rPr>
          <w:rFonts w:ascii="Tahoma" w:hAnsi="Tahoma" w:cs="Tahoma"/>
          <w:color w:val="000000"/>
          <w:sz w:val="20"/>
          <w:szCs w:val="20"/>
          <w:shd w:val="clear" w:color="auto" w:fill="FFFFFF"/>
          <w:lang w:eastAsia="en-US"/>
        </w:rPr>
        <w:t xml:space="preserve">; siendo esta adicional a la tolerancia prevista en la Cláusula Sexta (Horario de Trabajo). Cuando el </w:t>
      </w:r>
      <w:r>
        <w:rPr>
          <w:rFonts w:ascii="Tahoma" w:hAnsi="Tahoma" w:cs="Tahoma"/>
          <w:b/>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supere la tolerancia acumulada de treinta (30) minutos al mes, se aplicarán descuentos y/o sanciones conforme al siguiente cuadro:</w:t>
      </w:r>
    </w:p>
    <w:p w14:paraId="40FD9A36" w14:textId="77777777" w:rsidR="00CC6E49" w:rsidRDefault="00CC6E49" w:rsidP="00CC6E49">
      <w:pPr>
        <w:widowControl w:val="0"/>
        <w:tabs>
          <w:tab w:val="left" w:pos="8931"/>
        </w:tabs>
        <w:ind w:left="426" w:hanging="426"/>
        <w:rPr>
          <w:rFonts w:ascii="Tahoma" w:hAnsi="Tahoma" w:cs="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CC6E49" w14:paraId="5399CF2B" w14:textId="77777777" w:rsidTr="00CC6E49">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5C11E40E"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808080"/>
              </w:rPr>
            </w:pPr>
            <w:r>
              <w:rPr>
                <w:rFonts w:ascii="Tahoma" w:hAnsi="Tahoma" w:cs="Tahoma"/>
                <w:b/>
                <w:sz w:val="20"/>
                <w:szCs w:val="20"/>
                <w:shd w:val="clear" w:color="auto" w:fill="808080"/>
              </w:rPr>
              <w:t>CAUSAL</w:t>
            </w:r>
          </w:p>
          <w:p w14:paraId="3566D024"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808080"/>
              </w:rPr>
            </w:pPr>
            <w:r>
              <w:rPr>
                <w:rFonts w:ascii="Tahoma" w:hAnsi="Tahoma" w:cs="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444BD3DD"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808080"/>
              </w:rPr>
            </w:pPr>
            <w:r>
              <w:rPr>
                <w:rFonts w:ascii="Tahoma" w:hAnsi="Tahoma" w:cs="Tahoma"/>
                <w:b/>
                <w:sz w:val="20"/>
                <w:szCs w:val="20"/>
                <w:shd w:val="clear" w:color="auto" w:fill="808080"/>
              </w:rPr>
              <w:t>SANCIÓN</w:t>
            </w:r>
          </w:p>
          <w:p w14:paraId="2C0B9682"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808080"/>
              </w:rPr>
            </w:pPr>
            <w:r>
              <w:rPr>
                <w:rFonts w:ascii="Tahoma" w:hAnsi="Tahoma" w:cs="Tahoma"/>
                <w:b/>
                <w:sz w:val="20"/>
                <w:szCs w:val="20"/>
                <w:shd w:val="clear" w:color="auto" w:fill="808080"/>
              </w:rPr>
              <w:t>En días de la remuneración mensual</w:t>
            </w:r>
          </w:p>
        </w:tc>
      </w:tr>
      <w:tr w:rsidR="00CC6E49" w14:paraId="3C965864" w14:textId="77777777" w:rsidTr="00CC6E49">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4EAD8B92"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72D04FE7"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Medio día de  remuneración</w:t>
            </w:r>
          </w:p>
        </w:tc>
      </w:tr>
      <w:tr w:rsidR="00CC6E49" w14:paraId="04F46D07" w14:textId="77777777" w:rsidTr="00CC6E49">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6EC9B763"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4B8D409C"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CC6E49" w14:paraId="3AFA93A9" w14:textId="77777777" w:rsidTr="00CC6E49">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30075C8B"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25760069"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r w:rsidR="00CC6E49" w14:paraId="4AB5533C" w14:textId="77777777" w:rsidTr="00CC6E49">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39FF9A3A"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1DCC8920"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Tres días de  remuneración</w:t>
            </w:r>
          </w:p>
        </w:tc>
      </w:tr>
      <w:tr w:rsidR="00CC6E49" w14:paraId="5C912911" w14:textId="77777777" w:rsidTr="00CC6E49">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294710FF"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2663C534"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bl>
    <w:p w14:paraId="47E14E76" w14:textId="77777777" w:rsidR="00CC6E49" w:rsidRDefault="00CC6E49" w:rsidP="00CC6E49">
      <w:pPr>
        <w:widowControl w:val="0"/>
        <w:tabs>
          <w:tab w:val="left" w:pos="8931"/>
        </w:tabs>
        <w:ind w:left="426" w:hanging="426"/>
        <w:rPr>
          <w:rFonts w:ascii="Tahoma" w:hAnsi="Tahoma" w:cs="Tahoma"/>
          <w:b/>
          <w:bCs/>
          <w:sz w:val="20"/>
          <w:szCs w:val="20"/>
          <w:shd w:val="clear" w:color="auto" w:fill="FFFFFF"/>
        </w:rPr>
      </w:pPr>
    </w:p>
    <w:p w14:paraId="298BE42D" w14:textId="77777777" w:rsidR="00CC6E49" w:rsidRDefault="00CC6E49" w:rsidP="00CC6E49">
      <w:pPr>
        <w:widowControl w:val="0"/>
        <w:tabs>
          <w:tab w:val="left" w:pos="8931"/>
        </w:tabs>
        <w:ind w:left="426" w:hanging="426"/>
        <w:rPr>
          <w:rFonts w:ascii="Tahoma" w:hAnsi="Tahoma" w:cs="Tahoma"/>
          <w:b/>
          <w:bCs/>
          <w:sz w:val="20"/>
          <w:szCs w:val="20"/>
          <w:shd w:val="clear" w:color="auto" w:fill="FFFFFF"/>
        </w:rPr>
      </w:pPr>
      <w:r>
        <w:rPr>
          <w:rFonts w:ascii="Tahoma" w:hAnsi="Tahoma" w:cs="Tahoma"/>
          <w:b/>
          <w:bCs/>
          <w:sz w:val="20"/>
          <w:szCs w:val="20"/>
          <w:shd w:val="clear" w:color="auto" w:fill="FFFFFF"/>
        </w:rPr>
        <w:t>c) INASISTENCIA Y AUSENCIA EN EL PUESTO DE TRABAJO:</w:t>
      </w:r>
    </w:p>
    <w:p w14:paraId="76BD6DFB" w14:textId="77777777" w:rsidR="00CC6E49" w:rsidRDefault="00CC6E49" w:rsidP="00CC6E49">
      <w:pPr>
        <w:widowControl w:val="0"/>
        <w:tabs>
          <w:tab w:val="left" w:pos="8931"/>
        </w:tabs>
        <w:rPr>
          <w:rFonts w:ascii="Tahoma" w:hAnsi="Tahoma" w:cs="Tahoma"/>
          <w:sz w:val="20"/>
          <w:szCs w:val="20"/>
          <w:shd w:val="clear" w:color="auto" w:fill="FFFFFF"/>
        </w:rPr>
      </w:pPr>
    </w:p>
    <w:p w14:paraId="5C313C01" w14:textId="77777777" w:rsidR="00CC6E49" w:rsidRDefault="00CC6E49" w:rsidP="00CC6E49">
      <w:pPr>
        <w:widowControl w:val="0"/>
        <w:tabs>
          <w:tab w:val="left" w:pos="8931"/>
        </w:tabs>
      </w:pPr>
      <w:r>
        <w:rPr>
          <w:rFonts w:ascii="Tahoma" w:hAnsi="Tahoma" w:cs="Tahoma"/>
          <w:sz w:val="20"/>
          <w:szCs w:val="20"/>
          <w:shd w:val="clear" w:color="auto" w:fill="FFFFFF"/>
        </w:rPr>
        <w:t xml:space="preserve">Se considera inasistencia, cuando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s="Tahoma"/>
          <w:color w:val="000000"/>
          <w:sz w:val="20"/>
          <w:szCs w:val="20"/>
          <w:shd w:val="clear" w:color="auto" w:fill="FFFFFF"/>
          <w:lang w:eastAsia="en-US"/>
        </w:rPr>
        <w:t>su jefe inmediato superior o superior jerárquico.</w:t>
      </w:r>
    </w:p>
    <w:p w14:paraId="67D7DC16" w14:textId="77777777" w:rsidR="00CC6E49" w:rsidRDefault="00CC6E49" w:rsidP="00CC6E49">
      <w:pPr>
        <w:widowControl w:val="0"/>
        <w:tabs>
          <w:tab w:val="left" w:pos="8931"/>
        </w:tabs>
      </w:pPr>
      <w:r>
        <w:rPr>
          <w:rFonts w:ascii="Tahoma" w:hAnsi="Tahoma" w:cs="Tahoma"/>
          <w:color w:val="000000"/>
          <w:sz w:val="20"/>
          <w:szCs w:val="20"/>
          <w:shd w:val="clear" w:color="auto" w:fill="FFFFFF"/>
          <w:lang w:eastAsia="en-US"/>
        </w:rPr>
        <w:lastRenderedPageBreak/>
        <w:t>Se considera ausencia en el puesto de trabajo, cuando después de registrar su asistencia se ausente injustificadamente de su fuente de trabajo.</w:t>
      </w:r>
    </w:p>
    <w:p w14:paraId="5F231D25"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p w14:paraId="6121F685"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14:paraId="6EFB439A"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tbl>
      <w:tblPr>
        <w:tblW w:w="7592" w:type="dxa"/>
        <w:tblInd w:w="1001"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CC6E49" w14:paraId="4B626E36" w14:textId="77777777" w:rsidTr="00CC6E49">
        <w:trPr>
          <w:trHeight w:val="551"/>
        </w:trPr>
        <w:tc>
          <w:tcPr>
            <w:tcW w:w="3969" w:type="dxa"/>
            <w:tcBorders>
              <w:top w:val="single" w:sz="4" w:space="0" w:color="000000"/>
              <w:left w:val="single" w:sz="4" w:space="0" w:color="000000"/>
              <w:bottom w:val="single" w:sz="4" w:space="0" w:color="000000"/>
            </w:tcBorders>
            <w:shd w:val="clear" w:color="auto" w:fill="808080"/>
          </w:tcPr>
          <w:p w14:paraId="385D4B61"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CAUSAL</w:t>
            </w:r>
          </w:p>
          <w:p w14:paraId="6E219962" w14:textId="77777777" w:rsidR="00CC6E49" w:rsidRDefault="00CC6E49" w:rsidP="00CC6E49">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1A0639F1"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14:paraId="7BE99768" w14:textId="77777777" w:rsidR="00CC6E49" w:rsidRDefault="00CC6E49" w:rsidP="00CC6E49">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CC6E49" w14:paraId="09978CCE" w14:textId="77777777" w:rsidTr="00CC6E49">
        <w:tc>
          <w:tcPr>
            <w:tcW w:w="3969" w:type="dxa"/>
            <w:tcBorders>
              <w:left w:val="single" w:sz="4" w:space="0" w:color="000000"/>
              <w:bottom w:val="single" w:sz="4" w:space="0" w:color="000000"/>
            </w:tcBorders>
          </w:tcPr>
          <w:p w14:paraId="1A2AEA28"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2" w:type="dxa"/>
            <w:tcBorders>
              <w:left w:val="single" w:sz="4" w:space="0" w:color="000000"/>
              <w:bottom w:val="single" w:sz="4" w:space="0" w:color="000000"/>
              <w:right w:val="single" w:sz="4" w:space="0" w:color="000000"/>
            </w:tcBorders>
          </w:tcPr>
          <w:p w14:paraId="7B65C084"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CC6E49" w14:paraId="3C3BFAD8" w14:textId="77777777" w:rsidTr="00CC6E49">
        <w:trPr>
          <w:trHeight w:val="19"/>
        </w:trPr>
        <w:tc>
          <w:tcPr>
            <w:tcW w:w="3969" w:type="dxa"/>
            <w:tcBorders>
              <w:left w:val="single" w:sz="4" w:space="0" w:color="000000"/>
              <w:bottom w:val="single" w:sz="4" w:space="0" w:color="000000"/>
            </w:tcBorders>
          </w:tcPr>
          <w:p w14:paraId="16017043"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2" w:type="dxa"/>
            <w:tcBorders>
              <w:left w:val="single" w:sz="4" w:space="0" w:color="000000"/>
              <w:bottom w:val="single" w:sz="4" w:space="0" w:color="000000"/>
              <w:right w:val="single" w:sz="4" w:space="0" w:color="000000"/>
            </w:tcBorders>
          </w:tcPr>
          <w:p w14:paraId="503C815F"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14:paraId="6413086F"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p w14:paraId="49376D9B"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14:paraId="6E74A0A2" w14:textId="77777777" w:rsidR="00CC6E49" w:rsidRDefault="00CC6E49" w:rsidP="00CC6E49">
      <w:pPr>
        <w:widowControl w:val="0"/>
        <w:tabs>
          <w:tab w:val="left" w:pos="8931"/>
        </w:tabs>
        <w:rPr>
          <w:rFonts w:ascii="Tahoma" w:hAnsi="Tahoma" w:cs="Tahoma"/>
          <w:color w:val="000000"/>
          <w:sz w:val="20"/>
          <w:szCs w:val="20"/>
          <w:shd w:val="clear" w:color="auto" w:fill="FFFFFF"/>
          <w:lang w:eastAsia="en-US"/>
        </w:rPr>
      </w:pPr>
    </w:p>
    <w:p w14:paraId="0B435214" w14:textId="77777777" w:rsidR="00CC6E49" w:rsidRDefault="00CC6E49" w:rsidP="00CC6E49">
      <w:pPr>
        <w:shd w:val="clear" w:color="auto" w:fill="FFFFFF"/>
      </w:pPr>
      <w:r>
        <w:rPr>
          <w:rFonts w:ascii="Tahoma" w:hAnsi="Tahoma" w:cs="Tahoma"/>
          <w:b/>
          <w:color w:val="000000"/>
          <w:sz w:val="20"/>
          <w:szCs w:val="20"/>
          <w:shd w:val="clear" w:color="auto" w:fill="FFFFFF"/>
        </w:rPr>
        <w:t>d) POR OMISIÓN EN EL REGISTRO DE ASISTENCIA:</w:t>
      </w:r>
    </w:p>
    <w:p w14:paraId="30B07A0C" w14:textId="77777777" w:rsidR="00CC6E49" w:rsidRDefault="00CC6E49" w:rsidP="00CC6E49">
      <w:pPr>
        <w:shd w:val="clear" w:color="auto" w:fill="FFFFFF"/>
        <w:ind w:left="426"/>
        <w:rPr>
          <w:rFonts w:ascii="Tahoma" w:hAnsi="Tahoma"/>
          <w:color w:val="000000"/>
          <w:sz w:val="20"/>
          <w:szCs w:val="20"/>
          <w:shd w:val="clear" w:color="auto" w:fill="FFFFFF"/>
        </w:rPr>
      </w:pPr>
    </w:p>
    <w:p w14:paraId="7D46DB59" w14:textId="77777777" w:rsidR="00CC6E49" w:rsidRDefault="00CC6E49" w:rsidP="00CC6E49">
      <w:pPr>
        <w:shd w:val="clear" w:color="auto" w:fill="FFFFFF"/>
      </w:pPr>
      <w:r>
        <w:rPr>
          <w:rFonts w:ascii="Tahoma" w:hAnsi="Tahoma" w:cs="Tahoma"/>
          <w:color w:val="000000"/>
          <w:sz w:val="20"/>
          <w:szCs w:val="20"/>
          <w:shd w:val="clear" w:color="auto" w:fill="FFFFFF"/>
        </w:rPr>
        <w:t xml:space="preserve">El registro de asistencia del </w:t>
      </w:r>
      <w:r>
        <w:rPr>
          <w:rFonts w:ascii="Tahoma" w:hAnsi="Tahoma" w:cs="Tahoma"/>
          <w:b/>
          <w:bCs/>
          <w:color w:val="000000"/>
          <w:sz w:val="20"/>
          <w:szCs w:val="20"/>
          <w:shd w:val="clear" w:color="auto" w:fill="FFFFFF"/>
        </w:rPr>
        <w:t>CONSULTOR(A),</w:t>
      </w:r>
      <w:r>
        <w:rPr>
          <w:rFonts w:ascii="Tahoma" w:hAnsi="Tahoma" w:cs="Tahoma"/>
          <w:color w:val="000000"/>
          <w:sz w:val="20"/>
          <w:szCs w:val="20"/>
          <w:shd w:val="clear" w:color="auto" w:fill="FFFFFF"/>
        </w:rPr>
        <w:t xml:space="preserve"> en los horarios de ingreso y salida de la Entidad es obligatorio y se lo realizará de forma personal. Cuando el </w:t>
      </w:r>
      <w:r>
        <w:rPr>
          <w:rFonts w:ascii="Tahoma" w:hAnsi="Tahoma" w:cs="Tahoma"/>
          <w:b/>
          <w:color w:val="000000"/>
          <w:sz w:val="20"/>
          <w:szCs w:val="20"/>
          <w:shd w:val="clear" w:color="auto" w:fill="FFFFFF"/>
        </w:rPr>
        <w:t>CONSULTOR(A)</w:t>
      </w:r>
      <w:r>
        <w:rPr>
          <w:rFonts w:ascii="Tahoma" w:hAnsi="Tahoma" w:cs="Tahoma"/>
          <w:color w:val="000000"/>
          <w:sz w:val="20"/>
          <w:szCs w:val="20"/>
          <w:shd w:val="clear" w:color="auto" w:fill="FFFFFF"/>
        </w:rPr>
        <w:t xml:space="preserve">, por alguna razón, no realice el registro de ingreso o salida, se considerará como omisión de marcado. Solo una (1) </w:t>
      </w:r>
      <w:r>
        <w:rPr>
          <w:rFonts w:ascii="Tahoma" w:hAnsi="Tahoma" w:cs="Tahoma"/>
          <w:color w:val="000000"/>
          <w:sz w:val="20"/>
          <w:szCs w:val="20"/>
          <w:shd w:val="clear" w:color="auto" w:fill="FFFF00"/>
        </w:rPr>
        <w:t>vez al mes</w:t>
      </w:r>
      <w:r>
        <w:rPr>
          <w:rFonts w:ascii="Tahoma" w:hAnsi="Tahoma" w:cs="Tahoma"/>
          <w:color w:val="000000"/>
          <w:sz w:val="20"/>
          <w:szCs w:val="20"/>
          <w:shd w:val="clear" w:color="auto" w:fill="FFFFFF"/>
        </w:rPr>
        <w:t xml:space="preserve">, el </w:t>
      </w:r>
      <w:r>
        <w:rPr>
          <w:rFonts w:ascii="Tahoma" w:hAnsi="Tahoma" w:cs="Tahoma"/>
          <w:b/>
          <w:color w:val="000000"/>
          <w:sz w:val="20"/>
          <w:szCs w:val="20"/>
          <w:shd w:val="clear" w:color="auto" w:fill="FFFFFF"/>
        </w:rPr>
        <w:t>CONSULTOR (A)</w:t>
      </w:r>
      <w:r>
        <w:rPr>
          <w:rFonts w:ascii="Tahoma" w:hAnsi="Tahoma" w:cs="Tahoma"/>
          <w:color w:val="000000"/>
          <w:sz w:val="20"/>
          <w:szCs w:val="20"/>
          <w:shd w:val="clear" w:color="auto" w:fill="FFFFFF"/>
        </w:rPr>
        <w:t xml:space="preserve"> podrá regularizar dicha omisión mediante el Formulario de Solicitud de Regularización y Omisión (Formulario R-1475-01) por primera vez, </w:t>
      </w:r>
      <w:r>
        <w:rPr>
          <w:rFonts w:ascii="Tahoma" w:hAnsi="Tahoma" w:cs="Tahoma"/>
          <w:color w:val="000000"/>
          <w:sz w:val="20"/>
          <w:szCs w:val="20"/>
          <w:shd w:val="clear" w:color="auto" w:fill="FFFF00"/>
        </w:rPr>
        <w:t>debiendo presentar el mismo hasta el primer día hábil del mes siguiente. A</w:t>
      </w:r>
      <w:r>
        <w:rPr>
          <w:rFonts w:ascii="Tahoma" w:hAnsi="Tahoma" w:cs="Tahoma"/>
          <w:color w:val="000000"/>
          <w:sz w:val="20"/>
          <w:szCs w:val="20"/>
          <w:shd w:val="clear" w:color="auto" w:fill="FFFFFF"/>
        </w:rPr>
        <w:t xml:space="preserve">simismo, </w:t>
      </w:r>
      <w:r>
        <w:rPr>
          <w:rFonts w:ascii="Tahoma" w:hAnsi="Tahoma" w:cs="Tahoma"/>
          <w:color w:val="000000"/>
          <w:sz w:val="20"/>
          <w:szCs w:val="20"/>
          <w:shd w:val="clear" w:color="auto" w:fill="FFFF00"/>
        </w:rPr>
        <w:t>si se presentara dentro del plazo establecido no corresponde la aplicación de la sanción económica, dicho control será de forma mensual no siendo acumulativo en el año</w:t>
      </w:r>
      <w:r>
        <w:rPr>
          <w:rFonts w:ascii="Tahoma" w:hAnsi="Tahoma" w:cs="Tahoma"/>
          <w:color w:val="000000"/>
          <w:sz w:val="20"/>
          <w:szCs w:val="20"/>
          <w:shd w:val="clear" w:color="auto" w:fill="FFFFFF"/>
        </w:rPr>
        <w:t>.</w:t>
      </w:r>
    </w:p>
    <w:p w14:paraId="2259DFFE" w14:textId="77777777" w:rsidR="00CC6E49" w:rsidRDefault="00CC6E49" w:rsidP="00CC6E49">
      <w:pPr>
        <w:shd w:val="clear" w:color="auto" w:fill="FFFFFF"/>
        <w:rPr>
          <w:rFonts w:ascii="Tahoma" w:hAnsi="Tahoma"/>
          <w:color w:val="000000"/>
          <w:sz w:val="20"/>
          <w:szCs w:val="20"/>
          <w:shd w:val="clear" w:color="auto" w:fill="FFFFFF"/>
        </w:rPr>
      </w:pPr>
    </w:p>
    <w:p w14:paraId="6CF2D416" w14:textId="77777777" w:rsidR="00CC6E49" w:rsidRDefault="00CC6E49" w:rsidP="00CC6E49">
      <w:pPr>
        <w:shd w:val="clear" w:color="auto" w:fill="FFFFFF"/>
      </w:pPr>
      <w:r>
        <w:rPr>
          <w:rFonts w:ascii="Tahoma" w:hAnsi="Tahoma" w:cs="Tahoma"/>
          <w:color w:val="000000"/>
          <w:sz w:val="20"/>
          <w:szCs w:val="20"/>
          <w:shd w:val="clear" w:color="auto" w:fill="FFFFFF"/>
        </w:rPr>
        <w:t xml:space="preserve">El </w:t>
      </w:r>
      <w:r>
        <w:rPr>
          <w:rFonts w:ascii="Tahoma" w:hAnsi="Tahoma" w:cs="Tahoma"/>
          <w:b/>
          <w:bCs/>
          <w:color w:val="000000"/>
          <w:sz w:val="20"/>
          <w:szCs w:val="20"/>
          <w:shd w:val="clear" w:color="auto" w:fill="FFFFFF"/>
        </w:rPr>
        <w:t>CONSULTOR (A)</w:t>
      </w:r>
      <w:r>
        <w:rPr>
          <w:rFonts w:ascii="Tahoma" w:hAnsi="Tahoma" w:cs="Tahoma"/>
          <w:color w:val="000000"/>
          <w:sz w:val="20"/>
          <w:szCs w:val="20"/>
          <w:shd w:val="clear" w:color="auto" w:fill="FFFFFF"/>
        </w:rPr>
        <w:t xml:space="preserve">, que no regularice sus omisiones en el registro de ingreso o salida (Acreditando con el Formulario con sello de recepción del </w:t>
      </w:r>
      <w:r>
        <w:rPr>
          <w:rFonts w:ascii="Tahoma" w:hAnsi="Tahoma" w:cs="Tahoma"/>
          <w:color w:val="000000"/>
          <w:sz w:val="20"/>
          <w:szCs w:val="20"/>
          <w:shd w:val="clear" w:color="auto" w:fill="FFFF00"/>
        </w:rPr>
        <w:t>área de Recursos Humanos en el caso de la Oficina Nacional   o área Administrativa y de Recursos Humanos de la Gerencia Operativa</w:t>
      </w:r>
      <w:r>
        <w:rPr>
          <w:rFonts w:ascii="Tahoma" w:hAnsi="Tahoma" w:cs="Tahoma"/>
          <w:color w:val="000000"/>
          <w:sz w:val="20"/>
          <w:szCs w:val="20"/>
          <w:shd w:val="clear" w:color="auto" w:fill="FFFFFF"/>
        </w:rPr>
        <w:t xml:space="preserve"> y firmas y sellos de su inmediato superior, adjunto a su informe mensual, será pasible de sanciones económicas en la remuneración mensual, dentro de la vigencia del Contrato de acuerdo al siguiente cuadro:</w:t>
      </w:r>
    </w:p>
    <w:p w14:paraId="3ABF2E67" w14:textId="77777777" w:rsidR="00CC6E49" w:rsidRDefault="00CC6E49" w:rsidP="00CC6E49">
      <w:pPr>
        <w:widowControl w:val="0"/>
        <w:tabs>
          <w:tab w:val="left" w:pos="142"/>
          <w:tab w:val="left" w:pos="204"/>
          <w:tab w:val="left" w:pos="8931"/>
        </w:tabs>
        <w:rPr>
          <w:rFonts w:ascii="Tahoma" w:hAnsi="Tahoma" w:cs="Tahoma"/>
          <w:color w:val="000000"/>
          <w:sz w:val="20"/>
          <w:szCs w:val="20"/>
          <w:shd w:val="clear" w:color="auto" w:fill="FFFFFF"/>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CC6E49" w14:paraId="67320C7D" w14:textId="77777777" w:rsidTr="00CC6E49">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5363FA29"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FFFF00"/>
              </w:rPr>
            </w:pPr>
            <w:r>
              <w:rPr>
                <w:rFonts w:ascii="Tahoma" w:hAnsi="Tahoma" w:cs="Tahoma"/>
                <w:b/>
                <w:sz w:val="20"/>
                <w:szCs w:val="20"/>
                <w:shd w:val="clear" w:color="auto" w:fill="FFFF00"/>
              </w:rPr>
              <w:t>CAUSAL</w:t>
            </w:r>
          </w:p>
          <w:p w14:paraId="3D80E171"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FFFF00"/>
              </w:rPr>
            </w:pPr>
            <w:r>
              <w:rPr>
                <w:rFonts w:ascii="Tahoma" w:hAnsi="Tahoma" w:cs="Tahoma"/>
                <w:b/>
                <w:sz w:val="20"/>
                <w:szCs w:val="20"/>
                <w:shd w:val="clear" w:color="auto" w:fill="FFFF00"/>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14559122" w14:textId="77777777" w:rsidR="00CC6E49" w:rsidRDefault="00CC6E49" w:rsidP="00CC6E49">
            <w:pPr>
              <w:widowControl w:val="0"/>
              <w:tabs>
                <w:tab w:val="left" w:pos="142"/>
                <w:tab w:val="left" w:pos="204"/>
                <w:tab w:val="left" w:pos="8931"/>
              </w:tabs>
              <w:jc w:val="center"/>
              <w:rPr>
                <w:rFonts w:ascii="Tahoma" w:hAnsi="Tahoma" w:cs="Tahoma"/>
                <w:b/>
                <w:sz w:val="20"/>
                <w:szCs w:val="20"/>
                <w:shd w:val="clear" w:color="auto" w:fill="FFFF00"/>
              </w:rPr>
            </w:pPr>
            <w:r>
              <w:rPr>
                <w:rFonts w:ascii="Tahoma" w:hAnsi="Tahoma" w:cs="Tahoma"/>
                <w:b/>
                <w:sz w:val="20"/>
                <w:szCs w:val="20"/>
                <w:shd w:val="clear" w:color="auto" w:fill="FFFF00"/>
              </w:rPr>
              <w:t>SANCIÓN</w:t>
            </w:r>
          </w:p>
          <w:p w14:paraId="31AD7A1A" w14:textId="77777777" w:rsidR="00CC6E49" w:rsidRDefault="00CC6E49" w:rsidP="00CC6E49">
            <w:pPr>
              <w:widowControl w:val="0"/>
              <w:tabs>
                <w:tab w:val="left" w:pos="142"/>
                <w:tab w:val="left" w:pos="204"/>
                <w:tab w:val="left" w:pos="8931"/>
              </w:tabs>
              <w:rPr>
                <w:rFonts w:ascii="Tahoma" w:hAnsi="Tahoma" w:cs="Tahoma"/>
                <w:b/>
                <w:sz w:val="20"/>
                <w:szCs w:val="20"/>
                <w:shd w:val="clear" w:color="auto" w:fill="FFFF00"/>
              </w:rPr>
            </w:pPr>
            <w:r>
              <w:rPr>
                <w:rFonts w:ascii="Tahoma" w:hAnsi="Tahoma" w:cs="Tahoma"/>
                <w:b/>
                <w:sz w:val="20"/>
                <w:szCs w:val="20"/>
                <w:shd w:val="clear" w:color="auto" w:fill="FFFF00"/>
              </w:rPr>
              <w:t>En días de la remuneración mensual (si corresponde)</w:t>
            </w:r>
          </w:p>
        </w:tc>
      </w:tr>
      <w:tr w:rsidR="00CC6E49" w14:paraId="4FBF8D0C" w14:textId="77777777" w:rsidTr="00CC6E49">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615F779"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13C38B31"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No corresponde</w:t>
            </w:r>
          </w:p>
        </w:tc>
      </w:tr>
      <w:tr w:rsidR="00CC6E49" w14:paraId="4F7EFE7E" w14:textId="77777777" w:rsidTr="00CC6E49">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292F2AF"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5A74D793"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Medio día de remuneración</w:t>
            </w:r>
          </w:p>
        </w:tc>
      </w:tr>
      <w:tr w:rsidR="00CC6E49" w14:paraId="0934FB55" w14:textId="77777777" w:rsidTr="00CC6E49">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55F5FB51" w14:textId="77777777" w:rsidR="00CC6E49" w:rsidRDefault="00CC6E49" w:rsidP="00CC6E49">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Segunda vez</w:t>
            </w:r>
          </w:p>
        </w:tc>
        <w:tc>
          <w:tcPr>
            <w:tcW w:w="2955" w:type="dxa"/>
            <w:tcBorders>
              <w:top w:val="single" w:sz="4" w:space="0" w:color="000000"/>
              <w:left w:val="single" w:sz="4" w:space="0" w:color="000000"/>
              <w:bottom w:val="single" w:sz="4" w:space="0" w:color="000000"/>
              <w:right w:val="single" w:sz="4" w:space="0" w:color="000000"/>
            </w:tcBorders>
          </w:tcPr>
          <w:p w14:paraId="58B74092" w14:textId="77777777" w:rsidR="00CC6E49" w:rsidRDefault="00CC6E49" w:rsidP="00CC6E49">
            <w:pPr>
              <w:widowControl w:val="0"/>
              <w:tabs>
                <w:tab w:val="left" w:pos="142"/>
                <w:tab w:val="left" w:pos="204"/>
                <w:tab w:val="left" w:pos="8931"/>
              </w:tabs>
              <w:jc w:val="left"/>
            </w:pPr>
            <w:r>
              <w:rPr>
                <w:rFonts w:ascii="Tahoma" w:hAnsi="Tahoma" w:cs="Tahoma"/>
                <w:sz w:val="20"/>
                <w:szCs w:val="20"/>
                <w:shd w:val="clear" w:color="auto" w:fill="FFFF00"/>
              </w:rPr>
              <w:t>Un día de remuneración</w:t>
            </w:r>
          </w:p>
        </w:tc>
      </w:tr>
    </w:tbl>
    <w:p w14:paraId="509A9AA2" w14:textId="77777777" w:rsidR="00CC6E49" w:rsidRDefault="00CC6E49" w:rsidP="00CC6E49">
      <w:pPr>
        <w:shd w:val="clear" w:color="auto" w:fill="FFFFFF"/>
        <w:rPr>
          <w:rFonts w:ascii="Tahoma" w:hAnsi="Tahoma" w:cs="Tahoma"/>
          <w:b/>
          <w:color w:val="000000"/>
          <w:sz w:val="20"/>
          <w:szCs w:val="20"/>
          <w:shd w:val="clear" w:color="auto" w:fill="FFFFFF"/>
        </w:rPr>
      </w:pPr>
    </w:p>
    <w:p w14:paraId="562B1FE0" w14:textId="77777777" w:rsidR="00CC6E49" w:rsidRDefault="00CC6E49" w:rsidP="00CC6E49">
      <w:pPr>
        <w:shd w:val="clear" w:color="auto" w:fill="FFFFFF"/>
        <w:rPr>
          <w:rFonts w:ascii="Tahoma" w:hAnsi="Tahoma" w:cs="Tahoma"/>
          <w:b/>
          <w:bCs/>
          <w:sz w:val="20"/>
          <w:szCs w:val="20"/>
          <w:shd w:val="clear" w:color="auto" w:fill="FFFFFF"/>
        </w:rPr>
      </w:pPr>
      <w:r>
        <w:rPr>
          <w:rFonts w:ascii="Tahoma" w:hAnsi="Tahoma" w:cs="Tahoma"/>
          <w:b/>
          <w:bCs/>
          <w:sz w:val="20"/>
          <w:szCs w:val="20"/>
          <w:shd w:val="clear" w:color="auto" w:fill="FFFFFF"/>
        </w:rPr>
        <w:t>e) FALTAS GRAVES CON SANCIÓN ECONÓMICA:</w:t>
      </w:r>
    </w:p>
    <w:p w14:paraId="4F72CB36" w14:textId="77777777" w:rsidR="00CC6E49" w:rsidRDefault="00CC6E49" w:rsidP="00CC6E49">
      <w:pPr>
        <w:shd w:val="clear" w:color="auto" w:fill="FFFFFF"/>
        <w:rPr>
          <w:rFonts w:ascii="Tahoma" w:hAnsi="Tahoma" w:cs="Tahoma"/>
          <w:b/>
          <w:bCs/>
          <w:sz w:val="20"/>
          <w:szCs w:val="20"/>
          <w:shd w:val="clear" w:color="auto" w:fill="FFFFFF"/>
        </w:rPr>
      </w:pPr>
    </w:p>
    <w:p w14:paraId="01EAB39B" w14:textId="77777777" w:rsidR="00CC6E49" w:rsidRDefault="00CC6E49" w:rsidP="00CC6E49">
      <w:pPr>
        <w:shd w:val="clear" w:color="auto" w:fill="FFFFFF"/>
        <w:rPr>
          <w:rFonts w:ascii="Tahoma" w:hAnsi="Tahoma" w:cs="Tahoma"/>
          <w:sz w:val="20"/>
          <w:szCs w:val="20"/>
          <w:shd w:val="clear" w:color="auto" w:fill="FFFFFF"/>
        </w:rPr>
      </w:pPr>
      <w:r>
        <w:rPr>
          <w:rFonts w:ascii="Tahoma" w:hAnsi="Tahoma" w:cs="Tahoma"/>
          <w:sz w:val="20"/>
          <w:szCs w:val="20"/>
          <w:shd w:val="clear" w:color="auto" w:fill="FFFFFF"/>
        </w:rPr>
        <w:t>Las Faltas Graves con sanción económica, son faltas relevantes cuyos efectos impactan negativamente en la gestión institucional y que son objeto de sanciones económicas.</w:t>
      </w:r>
    </w:p>
    <w:p w14:paraId="23F904BF" w14:textId="77777777" w:rsidR="00CC6E49" w:rsidRDefault="00CC6E49" w:rsidP="00CC6E49">
      <w:pPr>
        <w:shd w:val="clear" w:color="auto" w:fill="FFFFFF"/>
        <w:rPr>
          <w:rFonts w:ascii="Tahoma" w:hAnsi="Tahoma" w:cs="Tahoma"/>
          <w:sz w:val="20"/>
          <w:szCs w:val="20"/>
          <w:shd w:val="clear" w:color="auto" w:fill="FFFFFF"/>
        </w:rPr>
      </w:pPr>
    </w:p>
    <w:p w14:paraId="2337D926" w14:textId="77777777" w:rsidR="00CC6E49" w:rsidRDefault="00CC6E49" w:rsidP="00CC6E49">
      <w:pPr>
        <w:shd w:val="clear" w:color="auto" w:fill="FFFFFF"/>
      </w:pPr>
      <w:r>
        <w:rPr>
          <w:rFonts w:ascii="Tahoma" w:hAnsi="Tahoma" w:cs="Tahoma"/>
          <w:sz w:val="20"/>
          <w:szCs w:val="20"/>
          <w:shd w:val="clear" w:color="auto" w:fill="FFFFFF"/>
        </w:rPr>
        <w:t xml:space="preserve">La comunicación por incurrir en una Falta Grave con sanción económica, se la realizará mediante Memorándum al </w:t>
      </w:r>
      <w:r>
        <w:rPr>
          <w:rFonts w:ascii="Tahoma" w:hAnsi="Tahoma" w:cs="Tahoma"/>
          <w:b/>
          <w:bCs/>
          <w:sz w:val="20"/>
          <w:szCs w:val="20"/>
          <w:shd w:val="clear" w:color="auto" w:fill="FFFFFF"/>
        </w:rPr>
        <w:t xml:space="preserve">CONSULTOR (A) </w:t>
      </w:r>
      <w:r>
        <w:rPr>
          <w:rFonts w:ascii="Tahoma" w:hAnsi="Tahoma" w:cs="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14:paraId="30925568" w14:textId="77777777" w:rsidR="00CC6E49" w:rsidRDefault="00CC6E49" w:rsidP="00CC6E49">
      <w:pPr>
        <w:shd w:val="clear" w:color="auto" w:fill="FFFFFF"/>
        <w:rPr>
          <w:rFonts w:ascii="Tahoma" w:hAnsi="Tahoma" w:cs="Tahoma"/>
          <w:color w:val="000000"/>
          <w:sz w:val="20"/>
          <w:szCs w:val="20"/>
          <w:shd w:val="clear" w:color="auto" w:fill="FFFFFF"/>
          <w:lang w:eastAsia="en-US"/>
        </w:rPr>
      </w:pPr>
    </w:p>
    <w:p w14:paraId="78E33F02" w14:textId="77777777" w:rsidR="00CC6E49" w:rsidRDefault="00CC6E49" w:rsidP="00CC6E49">
      <w:p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lastRenderedPageBreak/>
        <w:t>Son Faltas Graves con sanción económica de dos (2) días de la remuneración mensual, las siguientes:</w:t>
      </w:r>
    </w:p>
    <w:p w14:paraId="40F533D3" w14:textId="77777777" w:rsidR="00CC6E49" w:rsidRDefault="00CC6E49" w:rsidP="00CC6E49">
      <w:pPr>
        <w:shd w:val="clear" w:color="auto" w:fill="FFFFFF"/>
        <w:rPr>
          <w:rFonts w:ascii="Tahoma" w:hAnsi="Tahoma" w:cs="Tahoma"/>
          <w:color w:val="000000"/>
          <w:sz w:val="20"/>
          <w:szCs w:val="20"/>
          <w:shd w:val="clear" w:color="auto" w:fill="FFFFFF"/>
          <w:lang w:eastAsia="en-US"/>
        </w:rPr>
      </w:pPr>
    </w:p>
    <w:p w14:paraId="19D2087C" w14:textId="77777777" w:rsidR="00CC6E49" w:rsidRDefault="00CC6E49" w:rsidP="00CC6E49">
      <w:p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Reincidir por segunda vez en la comisión de una determinada conducta consignada en “Faltas Leves con Amonestación Escrita”.</w:t>
      </w:r>
    </w:p>
    <w:p w14:paraId="299C46EE" w14:textId="77777777" w:rsidR="00CC6E49" w:rsidRDefault="00CC6E49" w:rsidP="000E248D">
      <w:pPr>
        <w:numPr>
          <w:ilvl w:val="0"/>
          <w:numId w:val="118"/>
        </w:numPr>
        <w:shd w:val="clear" w:color="auto" w:fill="FFFFFF"/>
        <w:suppressAutoHyphen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14:paraId="6B59CFAE" w14:textId="77777777" w:rsidR="00CC6E49" w:rsidRDefault="00CC6E49" w:rsidP="000E248D">
      <w:pPr>
        <w:numPr>
          <w:ilvl w:val="0"/>
          <w:numId w:val="118"/>
        </w:numPr>
        <w:shd w:val="clear" w:color="auto" w:fill="FFFFFF"/>
        <w:suppressAutoHyphen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6F814164" w14:textId="77777777" w:rsidR="00CC6E49" w:rsidRDefault="00CC6E49" w:rsidP="000E248D">
      <w:pPr>
        <w:numPr>
          <w:ilvl w:val="0"/>
          <w:numId w:val="118"/>
        </w:numPr>
        <w:shd w:val="clear" w:color="auto" w:fill="FFFFFF"/>
        <w:suppressAutoHyphen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Inasistencia a operativos programados.</w:t>
      </w:r>
    </w:p>
    <w:p w14:paraId="4CB68AD8" w14:textId="77777777" w:rsidR="00CC6E49" w:rsidRDefault="00CC6E49" w:rsidP="00CC6E49">
      <w:pPr>
        <w:shd w:val="clear" w:color="auto" w:fill="FFFFFF"/>
        <w:rPr>
          <w:rFonts w:ascii="Tahoma" w:hAnsi="Tahoma" w:cs="Tahoma"/>
          <w:color w:val="000000"/>
          <w:sz w:val="20"/>
          <w:szCs w:val="20"/>
          <w:shd w:val="clear" w:color="auto" w:fill="FFFFFF"/>
          <w:lang w:eastAsia="en-US"/>
        </w:rPr>
      </w:pPr>
    </w:p>
    <w:p w14:paraId="11F96181" w14:textId="77777777" w:rsidR="00CC6E49" w:rsidRDefault="00CC6E49" w:rsidP="00CC6E49">
      <w:pPr>
        <w:shd w:val="clear" w:color="auto" w:fill="FFFFFF"/>
      </w:pPr>
      <w:r>
        <w:rPr>
          <w:rFonts w:ascii="Tahoma" w:hAnsi="Tahoma" w:cs="Tahoma"/>
          <w:b/>
          <w:bCs/>
          <w:color w:val="000000"/>
          <w:sz w:val="20"/>
          <w:szCs w:val="20"/>
          <w:shd w:val="clear" w:color="auto" w:fill="FFFFFF"/>
          <w:lang w:eastAsia="en-US"/>
        </w:rPr>
        <w:t>f) FALTAS GRAVES CON SANCIÓN ECONÓMICA POR CAUSAS DE ASISTENCIA O REGISTRO:</w:t>
      </w:r>
    </w:p>
    <w:p w14:paraId="271E4DF5" w14:textId="77777777" w:rsidR="00CC6E49" w:rsidRDefault="00CC6E49" w:rsidP="00CC6E49">
      <w:pPr>
        <w:shd w:val="clear" w:color="auto" w:fill="FFFFFF"/>
        <w:rPr>
          <w:rFonts w:ascii="Tahoma" w:hAnsi="Tahoma" w:cs="Tahoma"/>
          <w:b/>
          <w:bCs/>
          <w:color w:val="000000"/>
          <w:sz w:val="20"/>
          <w:szCs w:val="20"/>
          <w:shd w:val="clear" w:color="auto" w:fill="FFFFFF"/>
          <w:lang w:eastAsia="en-US"/>
        </w:rPr>
      </w:pPr>
    </w:p>
    <w:p w14:paraId="50A17D67" w14:textId="77777777" w:rsidR="00CC6E49" w:rsidRDefault="00CC6E49" w:rsidP="00CC6E49">
      <w:pPr>
        <w:shd w:val="clear" w:color="auto" w:fill="FFFFFF"/>
      </w:pPr>
      <w:r>
        <w:rPr>
          <w:rFonts w:ascii="Tahoma" w:hAnsi="Tahoma" w:cs="Tahoma"/>
          <w:color w:val="000000"/>
          <w:sz w:val="20"/>
          <w:szCs w:val="20"/>
          <w:shd w:val="clear" w:color="auto" w:fill="FFFFFF"/>
          <w:lang w:eastAsia="en-US"/>
        </w:rPr>
        <w:t>Son Faltas Graves con sanción económica por causas de asistencia o registro, dentro de la vigencia del Contrato de acuerdo al siguiente cuadro:</w:t>
      </w:r>
    </w:p>
    <w:p w14:paraId="5E54CA9B"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p>
    <w:tbl>
      <w:tblPr>
        <w:tblW w:w="8273" w:type="dxa"/>
        <w:tblInd w:w="574"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CC6E49" w14:paraId="3AA98F3F" w14:textId="77777777" w:rsidTr="00CC6E49">
        <w:tc>
          <w:tcPr>
            <w:tcW w:w="4072" w:type="dxa"/>
            <w:tcBorders>
              <w:top w:val="single" w:sz="4" w:space="0" w:color="000000"/>
              <w:left w:val="single" w:sz="4" w:space="0" w:color="000000"/>
              <w:bottom w:val="single" w:sz="4" w:space="0" w:color="000000"/>
            </w:tcBorders>
            <w:shd w:val="clear" w:color="auto" w:fill="808080"/>
          </w:tcPr>
          <w:p w14:paraId="75ED959D"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3691AB29" w14:textId="77777777" w:rsidR="00CC6E49" w:rsidRDefault="00CC6E49" w:rsidP="00CC6E49">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14:paraId="0D6018F1" w14:textId="77777777" w:rsidR="00CC6E49" w:rsidRDefault="00CC6E49" w:rsidP="00CC6E49">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CC6E49" w14:paraId="450D6191" w14:textId="77777777" w:rsidTr="00CC6E49">
        <w:tc>
          <w:tcPr>
            <w:tcW w:w="4072" w:type="dxa"/>
            <w:tcBorders>
              <w:left w:val="single" w:sz="4" w:space="0" w:color="000000"/>
              <w:bottom w:val="single" w:sz="4" w:space="0" w:color="000000"/>
            </w:tcBorders>
          </w:tcPr>
          <w:p w14:paraId="15E9387C"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14:paraId="2F28A34C"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CC6E49" w14:paraId="521466C0" w14:textId="77777777" w:rsidTr="00CC6E49">
        <w:tc>
          <w:tcPr>
            <w:tcW w:w="4072" w:type="dxa"/>
            <w:tcBorders>
              <w:left w:val="single" w:sz="4" w:space="0" w:color="000000"/>
              <w:bottom w:val="single" w:sz="4" w:space="0" w:color="000000"/>
            </w:tcBorders>
          </w:tcPr>
          <w:p w14:paraId="2D64D20A"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14:paraId="0FDAA5B9"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CC6E49" w14:paraId="5412B0B4" w14:textId="77777777" w:rsidTr="00CC6E49">
        <w:tc>
          <w:tcPr>
            <w:tcW w:w="4072" w:type="dxa"/>
            <w:tcBorders>
              <w:left w:val="single" w:sz="4" w:space="0" w:color="000000"/>
              <w:bottom w:val="single" w:sz="4" w:space="0" w:color="000000"/>
            </w:tcBorders>
          </w:tcPr>
          <w:p w14:paraId="73B6A498"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14:paraId="40D55B0C"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CC6E49" w14:paraId="0F40D182" w14:textId="77777777" w:rsidTr="00CC6E49">
        <w:tc>
          <w:tcPr>
            <w:tcW w:w="4072" w:type="dxa"/>
            <w:tcBorders>
              <w:left w:val="single" w:sz="4" w:space="0" w:color="000000"/>
              <w:bottom w:val="single" w:sz="4" w:space="0" w:color="000000"/>
            </w:tcBorders>
          </w:tcPr>
          <w:p w14:paraId="6C11BEF5"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14:paraId="7FD7A779" w14:textId="77777777" w:rsidR="00CC6E49" w:rsidRDefault="00CC6E49" w:rsidP="00CC6E49">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14:paraId="44B22824" w14:textId="77777777" w:rsidR="00CC6E49" w:rsidRDefault="00CC6E49" w:rsidP="00CC6E49">
      <w:pPr>
        <w:widowControl w:val="0"/>
        <w:tabs>
          <w:tab w:val="left" w:pos="142"/>
          <w:tab w:val="left" w:pos="204"/>
          <w:tab w:val="left" w:pos="8931"/>
        </w:tabs>
        <w:rPr>
          <w:rFonts w:ascii="Tahoma" w:hAnsi="Tahoma" w:cs="Tahoma"/>
          <w:sz w:val="20"/>
          <w:szCs w:val="20"/>
          <w:shd w:val="clear" w:color="auto" w:fill="FFFFFF"/>
        </w:rPr>
      </w:pPr>
    </w:p>
    <w:p w14:paraId="01BAC499" w14:textId="77777777" w:rsidR="00CC6E49" w:rsidRDefault="00CC6E49" w:rsidP="00CC6E49">
      <w:pPr>
        <w:widowControl w:val="0"/>
        <w:tabs>
          <w:tab w:val="left" w:pos="204"/>
          <w:tab w:val="left" w:pos="8931"/>
        </w:tabs>
        <w:rPr>
          <w:rFonts w:ascii="Tahoma" w:hAnsi="Tahoma" w:cs="Tahoma"/>
          <w:b/>
          <w:bCs/>
          <w:sz w:val="20"/>
          <w:szCs w:val="20"/>
          <w:shd w:val="clear" w:color="auto" w:fill="FFFFFF"/>
        </w:rPr>
      </w:pPr>
      <w:r>
        <w:rPr>
          <w:rFonts w:ascii="Tahoma" w:hAnsi="Tahoma" w:cs="Tahoma"/>
          <w:b/>
          <w:bCs/>
          <w:sz w:val="20"/>
          <w:szCs w:val="20"/>
          <w:shd w:val="clear" w:color="auto" w:fill="FFFFFF"/>
        </w:rPr>
        <w:t>g) FALTAS GRAVISIMAS CON SANCIÓN ECONÓMICA.</w:t>
      </w:r>
    </w:p>
    <w:p w14:paraId="7514DB0D" w14:textId="77777777" w:rsidR="00CC6E49" w:rsidRDefault="00CC6E49" w:rsidP="00CC6E49">
      <w:pPr>
        <w:widowControl w:val="0"/>
        <w:tabs>
          <w:tab w:val="left" w:pos="204"/>
          <w:tab w:val="left" w:pos="8931"/>
        </w:tabs>
        <w:rPr>
          <w:rFonts w:ascii="Tahoma" w:hAnsi="Tahoma" w:cs="Tahoma"/>
          <w:b/>
          <w:bCs/>
          <w:sz w:val="20"/>
          <w:szCs w:val="20"/>
          <w:shd w:val="clear" w:color="auto" w:fill="FFFFFF"/>
        </w:rPr>
      </w:pPr>
    </w:p>
    <w:p w14:paraId="3C2467C7" w14:textId="77777777" w:rsidR="00CC6E49" w:rsidRDefault="00CC6E49" w:rsidP="00CC6E49">
      <w:pPr>
        <w:widowControl w:val="0"/>
        <w:shd w:val="clear" w:color="auto" w:fill="FFFFFF"/>
        <w:tabs>
          <w:tab w:val="left" w:pos="204"/>
          <w:tab w:val="left" w:pos="8931"/>
        </w:tabs>
      </w:pPr>
      <w:r>
        <w:rPr>
          <w:rFonts w:ascii="Tahoma" w:hAnsi="Tahoma" w:cs="Tahoma"/>
          <w:color w:val="000000"/>
          <w:sz w:val="20"/>
          <w:szCs w:val="20"/>
          <w:shd w:val="clear" w:color="auto" w:fill="FFFFFF"/>
          <w:lang w:eastAsia="en-US"/>
        </w:rPr>
        <w:t>Son Faltas Gravísimas con sanción económica de seis (6) días de la remuneración mensual, las siguientes:</w:t>
      </w:r>
    </w:p>
    <w:p w14:paraId="5BAE16FB" w14:textId="77777777" w:rsidR="00CC6E49" w:rsidRDefault="00CC6E49" w:rsidP="000E248D">
      <w:pPr>
        <w:numPr>
          <w:ilvl w:val="0"/>
          <w:numId w:val="119"/>
        </w:numPr>
        <w:shd w:val="clear" w:color="auto" w:fill="FFFFFF"/>
        <w:suppressAutoHyphens/>
        <w:rPr>
          <w:rFonts w:ascii="Tahoma" w:hAnsi="Tahoma" w:cs="Tahoma"/>
          <w:sz w:val="20"/>
          <w:szCs w:val="20"/>
          <w:shd w:val="clear" w:color="auto" w:fill="FFFFFF"/>
        </w:rPr>
      </w:pPr>
      <w:r>
        <w:rPr>
          <w:rFonts w:ascii="Tahoma" w:hAnsi="Tahoma" w:cs="Tahoma"/>
          <w:sz w:val="20"/>
          <w:szCs w:val="20"/>
          <w:shd w:val="clear" w:color="auto" w:fill="FFFFFF"/>
        </w:rPr>
        <w:t>Reincidir por tercera vez en la comisión de una determinada conducta consignada en “Faltas Graves con Sanción Económica.</w:t>
      </w:r>
    </w:p>
    <w:p w14:paraId="40B48548" w14:textId="77777777" w:rsidR="00CC6E49" w:rsidRDefault="00CC6E49" w:rsidP="000E248D">
      <w:pPr>
        <w:numPr>
          <w:ilvl w:val="0"/>
          <w:numId w:val="119"/>
        </w:numPr>
        <w:shd w:val="clear" w:color="auto" w:fill="FFFFFF"/>
        <w:suppressAutoHyphens/>
      </w:pPr>
      <w:r>
        <w:rPr>
          <w:rFonts w:ascii="Tahoma" w:hAnsi="Tahoma" w:cs="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cs="Tahoma"/>
          <w:b/>
          <w:bCs/>
          <w:sz w:val="20"/>
          <w:szCs w:val="20"/>
          <w:shd w:val="clear" w:color="auto" w:fill="FFFFFF"/>
        </w:rPr>
        <w:t>CONSULTORES.</w:t>
      </w:r>
    </w:p>
    <w:p w14:paraId="6869FCC9" w14:textId="77777777" w:rsidR="00CC6E49" w:rsidRDefault="00CC6E49" w:rsidP="000E248D">
      <w:pPr>
        <w:numPr>
          <w:ilvl w:val="0"/>
          <w:numId w:val="119"/>
        </w:numPr>
        <w:shd w:val="clear" w:color="auto" w:fill="FFFFFF"/>
        <w:suppressAutoHyphens/>
        <w:rPr>
          <w:rFonts w:ascii="Tahoma" w:hAnsi="Tahoma" w:cs="Tahoma"/>
          <w:sz w:val="20"/>
          <w:szCs w:val="20"/>
          <w:shd w:val="clear" w:color="auto" w:fill="FFFFFF"/>
        </w:rPr>
      </w:pPr>
      <w:r>
        <w:rPr>
          <w:rFonts w:ascii="Tahoma" w:hAnsi="Tahoma" w:cs="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5139EDC" w14:textId="77777777" w:rsidR="00CC6E49" w:rsidRDefault="00CC6E49" w:rsidP="00CC6E49">
      <w:pPr>
        <w:shd w:val="clear" w:color="auto" w:fill="FFFFFF"/>
        <w:ind w:left="426" w:hanging="426"/>
        <w:rPr>
          <w:rFonts w:ascii="Tahoma" w:hAnsi="Tahoma" w:cs="Tahoma"/>
          <w:b/>
          <w:sz w:val="20"/>
          <w:szCs w:val="20"/>
          <w:shd w:val="clear" w:color="auto" w:fill="FFFFFF"/>
        </w:rPr>
      </w:pPr>
    </w:p>
    <w:p w14:paraId="1CC230B8" w14:textId="77777777" w:rsidR="00CC6E49" w:rsidRDefault="00CC6E49" w:rsidP="00CC6E49">
      <w:pPr>
        <w:shd w:val="clear" w:color="auto" w:fill="FFFFFF"/>
      </w:pPr>
      <w:r>
        <w:rPr>
          <w:rFonts w:ascii="Tahoma" w:hAnsi="Tahoma" w:cs="Tahoma"/>
          <w:b/>
          <w:sz w:val="20"/>
          <w:szCs w:val="20"/>
          <w:shd w:val="clear" w:color="auto" w:fill="FFFFFF"/>
        </w:rPr>
        <w:t>h) MULTA POR FALTA DE PRESENTACIÓN DE INFORMES MENSUALES:</w:t>
      </w:r>
    </w:p>
    <w:p w14:paraId="60D3D1AB" w14:textId="77777777" w:rsidR="00CC6E49" w:rsidRDefault="00CC6E49" w:rsidP="00CC6E49">
      <w:pPr>
        <w:shd w:val="clear" w:color="auto" w:fill="FFFFFF"/>
        <w:rPr>
          <w:rFonts w:ascii="Tahoma" w:hAnsi="Tahoma"/>
          <w:sz w:val="20"/>
          <w:szCs w:val="20"/>
          <w:shd w:val="clear" w:color="auto" w:fill="5EB91E"/>
        </w:rPr>
      </w:pPr>
    </w:p>
    <w:p w14:paraId="391F6A42" w14:textId="77777777" w:rsidR="00CC6E49" w:rsidRDefault="00CC6E49" w:rsidP="00CC6E49">
      <w:pPr>
        <w:shd w:val="clear" w:color="auto" w:fill="FFFFFF"/>
      </w:pPr>
      <w:r>
        <w:rPr>
          <w:rFonts w:ascii="Tahoma" w:hAnsi="Tahoma" w:cs="Tahoma"/>
          <w:color w:val="000000"/>
          <w:sz w:val="20"/>
          <w:szCs w:val="20"/>
          <w:shd w:val="clear" w:color="auto" w:fill="FFFFFF"/>
          <w:lang w:eastAsia="en-US"/>
        </w:rPr>
        <w:t xml:space="preserve">La ENTIDAD determina las </w:t>
      </w:r>
      <w:r>
        <w:rPr>
          <w:rFonts w:ascii="Tahoma" w:hAnsi="Tahoma" w:cs="Tahoma"/>
          <w:b/>
          <w:color w:val="000000"/>
          <w:sz w:val="20"/>
          <w:szCs w:val="20"/>
          <w:shd w:val="clear" w:color="auto" w:fill="FFFFFF"/>
          <w:lang w:eastAsia="en-US"/>
        </w:rPr>
        <w:t>multas</w:t>
      </w:r>
      <w:r>
        <w:rPr>
          <w:rFonts w:ascii="Tahoma" w:hAnsi="Tahoma" w:cs="Tahoma"/>
          <w:color w:val="000000"/>
          <w:sz w:val="20"/>
          <w:szCs w:val="20"/>
          <w:shd w:val="clear" w:color="auto" w:fill="FFFFFF"/>
          <w:lang w:eastAsia="en-US"/>
        </w:rPr>
        <w:t xml:space="preserve"> que conllevarán al correspondiente cálculo y cobro de las mismas, de la siguiente forma:</w:t>
      </w:r>
    </w:p>
    <w:p w14:paraId="053C375A" w14:textId="77777777" w:rsidR="00CC6E49" w:rsidRDefault="00CC6E49" w:rsidP="00CC6E49">
      <w:pPr>
        <w:shd w:val="clear" w:color="auto" w:fill="FFFFFF"/>
        <w:rPr>
          <w:rFonts w:ascii="Tahoma" w:hAnsi="Tahoma" w:cs="Tahoma"/>
          <w:sz w:val="20"/>
          <w:szCs w:val="20"/>
          <w:shd w:val="clear" w:color="auto" w:fill="FFFFFF"/>
        </w:rPr>
      </w:pPr>
    </w:p>
    <w:p w14:paraId="72243535" w14:textId="77777777" w:rsidR="00CC6E49" w:rsidRDefault="00CC6E49" w:rsidP="00CC6E49">
      <w:pPr>
        <w:widowControl w:val="0"/>
        <w:tabs>
          <w:tab w:val="left" w:pos="8931"/>
        </w:tabs>
      </w:pPr>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impondrá al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una multa del 0.5% (cero punto cinco por ciento) de la remuneración mensual, por día de retraso en la presentación de Informes Mensuales ante las instancias descritas en la Cláusula Sexta, debiendo dejar constancia expresa de la fecha de </w:t>
      </w:r>
      <w:r>
        <w:rPr>
          <w:rFonts w:ascii="Tahoma" w:hAnsi="Tahoma" w:cs="Tahoma"/>
          <w:sz w:val="20"/>
          <w:szCs w:val="20"/>
          <w:shd w:val="clear" w:color="auto" w:fill="FFFFFF"/>
        </w:rPr>
        <w:lastRenderedPageBreak/>
        <w:t>presentación para efectos del cálculo correspondiente.</w:t>
      </w:r>
    </w:p>
    <w:p w14:paraId="721A3753" w14:textId="77777777" w:rsidR="00CC6E49" w:rsidRDefault="00CC6E49" w:rsidP="00CC6E49">
      <w:pPr>
        <w:widowControl w:val="0"/>
        <w:tabs>
          <w:tab w:val="left" w:pos="8931"/>
        </w:tabs>
        <w:rPr>
          <w:rFonts w:ascii="Tahoma" w:hAnsi="Tahoma" w:cs="Tahoma"/>
          <w:sz w:val="20"/>
          <w:szCs w:val="20"/>
          <w:shd w:val="clear" w:color="auto" w:fill="FFFFFF"/>
        </w:rPr>
      </w:pPr>
    </w:p>
    <w:p w14:paraId="72C95BC4" w14:textId="77777777" w:rsidR="00CC6E49" w:rsidRDefault="00CC6E49" w:rsidP="00CC6E49">
      <w:pPr>
        <w:widowControl w:val="0"/>
        <w:tabs>
          <w:tab w:val="left" w:pos="8931"/>
        </w:tabs>
      </w:pPr>
      <w:r>
        <w:rPr>
          <w:rFonts w:ascii="Tahoma" w:hAnsi="Tahoma" w:cs="Tahoma"/>
          <w:sz w:val="20"/>
          <w:szCs w:val="20"/>
          <w:shd w:val="clear" w:color="auto" w:fill="FFFFFF"/>
        </w:rPr>
        <w:t xml:space="preserve">La suma de las multas no podrá exceder en ningún caso el veinte por ciento (20%) de la remuneración mensual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de acuerdo a normativa vigente.</w:t>
      </w:r>
    </w:p>
    <w:p w14:paraId="31D26EB5" w14:textId="77777777" w:rsidR="00CC6E49" w:rsidRDefault="00CC6E49" w:rsidP="00CC6E49">
      <w:pPr>
        <w:widowControl w:val="0"/>
        <w:tabs>
          <w:tab w:val="left" w:pos="8931"/>
        </w:tabs>
        <w:rPr>
          <w:rFonts w:ascii="Tahoma" w:hAnsi="Tahoma" w:cs="Tahoma"/>
          <w:sz w:val="20"/>
          <w:szCs w:val="20"/>
          <w:shd w:val="clear" w:color="auto" w:fill="FFFFFF"/>
        </w:rPr>
      </w:pPr>
    </w:p>
    <w:p w14:paraId="70EDDD02" w14:textId="77777777" w:rsidR="00CC6E49" w:rsidRDefault="00CC6E49" w:rsidP="00CC6E49">
      <w:pPr>
        <w:widowControl w:val="0"/>
        <w:tabs>
          <w:tab w:val="left" w:pos="0"/>
        </w:tabs>
      </w:pPr>
      <w:r>
        <w:rPr>
          <w:rFonts w:ascii="Tahoma" w:hAnsi="Tahoma" w:cs="Tahoma"/>
          <w:b/>
          <w:sz w:val="20"/>
          <w:szCs w:val="20"/>
          <w:shd w:val="clear" w:color="auto" w:fill="FFFFFF"/>
        </w:rPr>
        <w:t>CLÁUSULA DÉCIMA NOVENA.- (PROPIEDAD INTELECTUAL Y CONFIDENCIALIDAD).</w:t>
      </w:r>
      <w:r>
        <w:rPr>
          <w:rFonts w:ascii="Tahoma" w:hAnsi="Tahoma" w:cs="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bajo los términos del Contrato y otras en virtud de la presente Consultoría, pasará a propiedad de la </w:t>
      </w:r>
      <w:r>
        <w:rPr>
          <w:rFonts w:ascii="Tahoma" w:hAnsi="Tahoma" w:cs="Tahoma"/>
          <w:b/>
          <w:bCs/>
          <w:sz w:val="20"/>
          <w:szCs w:val="20"/>
          <w:shd w:val="clear" w:color="auto" w:fill="FFFFFF"/>
        </w:rPr>
        <w:t>ENTIDAD</w:t>
      </w:r>
      <w:r>
        <w:rPr>
          <w:rFonts w:ascii="Tahoma" w:hAnsi="Tahoma" w:cs="Tahoma"/>
          <w:sz w:val="20"/>
          <w:szCs w:val="20"/>
          <w:shd w:val="clear" w:color="auto" w:fill="FFFFFF"/>
        </w:rPr>
        <w:t>, la cual tendrá los derechos exclusivos para publicar o difundir los documentos que se originen en esta Consultoría.</w:t>
      </w:r>
    </w:p>
    <w:p w14:paraId="70448BF6" w14:textId="77777777" w:rsidR="00CC6E49" w:rsidRDefault="00CC6E49" w:rsidP="00CC6E49">
      <w:pPr>
        <w:widowControl w:val="0"/>
        <w:tabs>
          <w:tab w:val="left" w:pos="0"/>
        </w:tabs>
        <w:rPr>
          <w:rFonts w:ascii="Tahoma" w:hAnsi="Tahoma" w:cs="Tahoma"/>
          <w:sz w:val="20"/>
          <w:szCs w:val="20"/>
          <w:shd w:val="clear" w:color="auto" w:fill="FFFFFF"/>
        </w:rPr>
      </w:pPr>
    </w:p>
    <w:p w14:paraId="10BA4E7C" w14:textId="77777777" w:rsidR="00CC6E49" w:rsidRDefault="00CC6E49" w:rsidP="00CC6E49">
      <w:pPr>
        <w:widowControl w:val="0"/>
        <w:tabs>
          <w:tab w:val="left" w:pos="0"/>
        </w:tabs>
      </w:pPr>
      <w:r>
        <w:rPr>
          <w:rFonts w:ascii="Tahoma" w:hAnsi="Tahoma" w:cs="Tahoma"/>
          <w:sz w:val="20"/>
          <w:szCs w:val="20"/>
          <w:shd w:val="clear" w:color="auto" w:fill="FFFFFF"/>
        </w:rPr>
        <w:t xml:space="preserve">Conforme a la normativa vigente,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14:paraId="5661B719" w14:textId="77777777" w:rsidR="00CC6E49" w:rsidRDefault="00CC6E49" w:rsidP="00CC6E49">
      <w:pPr>
        <w:widowControl w:val="0"/>
        <w:tabs>
          <w:tab w:val="left" w:pos="0"/>
        </w:tabs>
        <w:rPr>
          <w:rFonts w:ascii="Tahoma" w:hAnsi="Tahoma" w:cs="Tahoma"/>
          <w:b/>
          <w:sz w:val="20"/>
          <w:szCs w:val="20"/>
          <w:shd w:val="clear" w:color="auto" w:fill="FFFFFF"/>
        </w:rPr>
      </w:pPr>
    </w:p>
    <w:p w14:paraId="7DBA21EE" w14:textId="77777777" w:rsidR="00CC6E49" w:rsidRDefault="00CC6E49" w:rsidP="00CC6E49">
      <w:pPr>
        <w:widowControl w:val="0"/>
        <w:tabs>
          <w:tab w:val="left" w:pos="0"/>
        </w:tabs>
      </w:pPr>
      <w:r>
        <w:rPr>
          <w:rFonts w:ascii="Tahoma" w:hAnsi="Tahoma" w:cs="Tahoma"/>
          <w:sz w:val="20"/>
          <w:szCs w:val="20"/>
          <w:shd w:val="clear" w:color="auto" w:fill="FFFFFF"/>
        </w:rPr>
        <w:t xml:space="preserve">Asimismo, la información y documentación a la que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a menos que cuente con un pronunciamiento escrito por parte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14:paraId="68B49E38" w14:textId="77777777" w:rsidR="00CC6E49" w:rsidRDefault="00CC6E49" w:rsidP="00CC6E49">
      <w:pPr>
        <w:widowControl w:val="0"/>
        <w:tabs>
          <w:tab w:val="left" w:pos="0"/>
        </w:tabs>
        <w:rPr>
          <w:rFonts w:ascii="Tahoma" w:hAnsi="Tahoma"/>
          <w:sz w:val="20"/>
          <w:szCs w:val="20"/>
          <w:shd w:val="clear" w:color="auto" w:fill="FFFFFF"/>
        </w:rPr>
      </w:pPr>
    </w:p>
    <w:p w14:paraId="7426C6CC" w14:textId="77777777" w:rsidR="00CC6E49" w:rsidRDefault="00CC6E49" w:rsidP="00CC6E49">
      <w:r>
        <w:rPr>
          <w:rFonts w:ascii="Tahoma" w:hAnsi="Tahoma" w:cs="Tahoma"/>
          <w:sz w:val="20"/>
          <w:szCs w:val="20"/>
          <w:shd w:val="clear" w:color="auto" w:fill="FFFFFF"/>
        </w:rPr>
        <w:t xml:space="preserve">Como política de Seguridad de la Información del SIN y como medida de control, el </w:t>
      </w:r>
      <w:r>
        <w:rPr>
          <w:rFonts w:ascii="Tahoma" w:hAnsi="Tahoma" w:cs="Tahoma"/>
          <w:b/>
          <w:sz w:val="20"/>
          <w:szCs w:val="20"/>
          <w:shd w:val="clear" w:color="auto" w:fill="FFFFFF"/>
        </w:rPr>
        <w:t>CONSULTOR (A)</w:t>
      </w:r>
      <w:r>
        <w:rPr>
          <w:rFonts w:ascii="Tahoma" w:hAnsi="Tahoma" w:cs="Tahoma"/>
          <w:sz w:val="20"/>
          <w:szCs w:val="20"/>
          <w:shd w:val="clear" w:color="auto" w:fill="FFFFFF"/>
        </w:rPr>
        <w:t>, deberá suscribir el formulario del Acta de Confidencialidad al momento de la formalización del presente contrato.</w:t>
      </w:r>
    </w:p>
    <w:p w14:paraId="0EA57500" w14:textId="77777777" w:rsidR="00CC6E49" w:rsidRDefault="00CC6E49" w:rsidP="00CC6E49">
      <w:pPr>
        <w:rPr>
          <w:rFonts w:ascii="Tahoma" w:hAnsi="Tahoma" w:cs="Tahoma"/>
          <w:sz w:val="20"/>
          <w:szCs w:val="20"/>
          <w:shd w:val="clear" w:color="auto" w:fill="FFFFFF"/>
        </w:rPr>
      </w:pPr>
    </w:p>
    <w:p w14:paraId="7C864242" w14:textId="77777777" w:rsidR="00CC6E49" w:rsidRDefault="00CC6E49" w:rsidP="00CC6E49">
      <w:r>
        <w:rPr>
          <w:rFonts w:ascii="Tahoma" w:hAnsi="Tahoma" w:cs="Tahoma"/>
          <w:b/>
          <w:bCs/>
          <w:sz w:val="20"/>
          <w:szCs w:val="20"/>
          <w:shd w:val="clear" w:color="auto" w:fill="FFFFFF"/>
        </w:rPr>
        <w:t xml:space="preserve">CLÁUSULA VIGÉSIMA. - (DE LA INCOMPATIBILIDAD).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C</w:t>
      </w:r>
      <w:r>
        <w:rPr>
          <w:rFonts w:ascii="Tahoma" w:hAnsi="Tahoma" w:cs="Tahoma"/>
          <w:b/>
          <w:sz w:val="20"/>
          <w:szCs w:val="20"/>
          <w:shd w:val="clear" w:color="auto" w:fill="FFFFFF"/>
        </w:rPr>
        <w:t>ONSULTOR</w:t>
      </w:r>
      <w:r>
        <w:rPr>
          <w:rFonts w:ascii="Tahoma" w:hAnsi="Tahoma" w:cs="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cs="Tahoma"/>
          <w:b/>
          <w:bCs/>
          <w:sz w:val="20"/>
          <w:szCs w:val="20"/>
          <w:shd w:val="clear" w:color="auto" w:fill="FFFFFF"/>
        </w:rPr>
        <w:t>CONSULTORÍA</w:t>
      </w:r>
      <w:r>
        <w:rPr>
          <w:rFonts w:ascii="Tahoma" w:hAnsi="Tahoma" w:cs="Tahoma"/>
          <w:bCs/>
          <w:sz w:val="20"/>
          <w:szCs w:val="20"/>
          <w:shd w:val="clear" w:color="auto" w:fill="FFFFFF"/>
        </w:rPr>
        <w:t>.</w:t>
      </w:r>
    </w:p>
    <w:p w14:paraId="45A8E632" w14:textId="77777777" w:rsidR="00CC6E49" w:rsidRDefault="00CC6E49" w:rsidP="00CC6E49">
      <w:pPr>
        <w:rPr>
          <w:rFonts w:ascii="Tahoma" w:hAnsi="Tahoma" w:cs="Tahoma"/>
          <w:bCs/>
          <w:sz w:val="20"/>
          <w:szCs w:val="20"/>
          <w:shd w:val="clear" w:color="auto" w:fill="FFFFFF"/>
        </w:rPr>
      </w:pPr>
    </w:p>
    <w:p w14:paraId="7B93EEB1" w14:textId="77777777" w:rsidR="00CC6E49" w:rsidRDefault="00CC6E49" w:rsidP="00CC6E49">
      <w:r>
        <w:rPr>
          <w:rFonts w:ascii="Tahoma" w:hAnsi="Tahoma" w:cs="Tahoma"/>
          <w:sz w:val="20"/>
          <w:szCs w:val="20"/>
          <w:shd w:val="clear" w:color="auto" w:fill="FFFFFF"/>
        </w:rPr>
        <w:t>Por el  “</w:t>
      </w:r>
      <w:r>
        <w:rPr>
          <w:rFonts w:ascii="Tahoma" w:hAnsi="Tahoma" w:cs="Tahoma"/>
          <w:b/>
          <w:sz w:val="20"/>
          <w:szCs w:val="20"/>
          <w:shd w:val="clear" w:color="auto" w:fill="FFFFFF"/>
        </w:rPr>
        <w:t>Principio de Buena Fe</w:t>
      </w:r>
      <w:r>
        <w:rPr>
          <w:rFonts w:ascii="Tahoma" w:hAnsi="Tahoma" w:cs="Tahoma"/>
          <w:sz w:val="20"/>
          <w:szCs w:val="20"/>
          <w:shd w:val="clear" w:color="auto" w:fill="FFFFFF"/>
        </w:rPr>
        <w:t>” dispuesto en el Decreto Supremo Nº 0181 de 29 de junio de 2009 que a la letra dice: “</w:t>
      </w:r>
      <w:r>
        <w:rPr>
          <w:rFonts w:ascii="Tahoma" w:hAnsi="Tahoma" w:cs="Tahoma"/>
          <w:i/>
          <w:sz w:val="20"/>
          <w:szCs w:val="20"/>
          <w:shd w:val="clear" w:color="auto" w:fill="FFFFFF"/>
        </w:rPr>
        <w:t>Se presume el correcto y ético actuar de los Servidores Públicos y proponentes</w:t>
      </w:r>
      <w:r>
        <w:rPr>
          <w:rFonts w:ascii="Tahoma" w:hAnsi="Tahoma" w:cs="Tahoma"/>
          <w:sz w:val="20"/>
          <w:szCs w:val="20"/>
          <w:shd w:val="clear" w:color="auto" w:fill="FFFFFF"/>
        </w:rPr>
        <w:t xml:space="preserve">”, en ejercicio ético de sus funciones, intereses institucionales y política interna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declara no tener parentesco con Servidor Público y Consultor (a) Individual de Línea, dentro de la </w:t>
      </w:r>
      <w:r>
        <w:rPr>
          <w:rFonts w:ascii="Tahoma" w:hAnsi="Tahoma" w:cs="Tahoma"/>
          <w:b/>
          <w:sz w:val="20"/>
          <w:szCs w:val="20"/>
          <w:shd w:val="clear" w:color="auto" w:fill="FFFFFF"/>
        </w:rPr>
        <w:t>ENTIDAD</w:t>
      </w:r>
      <w:r>
        <w:rPr>
          <w:rFonts w:ascii="Tahoma" w:hAnsi="Tahoma" w:cs="Tahoma"/>
          <w:sz w:val="20"/>
          <w:szCs w:val="20"/>
          <w:shd w:val="clear" w:color="auto" w:fill="FFFFFF"/>
        </w:rPr>
        <w:t>.</w:t>
      </w:r>
    </w:p>
    <w:p w14:paraId="7538F708" w14:textId="77777777" w:rsidR="00CC6E49" w:rsidRDefault="00CC6E49" w:rsidP="00CC6E49">
      <w:pPr>
        <w:rPr>
          <w:rFonts w:ascii="Tahoma" w:hAnsi="Tahoma" w:cs="Tahoma"/>
          <w:sz w:val="20"/>
          <w:szCs w:val="20"/>
          <w:shd w:val="clear" w:color="auto" w:fill="FFFFFF"/>
        </w:rPr>
      </w:pPr>
    </w:p>
    <w:p w14:paraId="2569DC21" w14:textId="77777777" w:rsidR="00CC6E49" w:rsidRDefault="00CC6E49" w:rsidP="00CC6E49">
      <w:r>
        <w:rPr>
          <w:rFonts w:ascii="Tahoma" w:hAnsi="Tahoma" w:cs="Tahoma"/>
          <w:sz w:val="20"/>
          <w:szCs w:val="20"/>
          <w:shd w:val="clear" w:color="auto" w:fill="FFFFFF"/>
        </w:rPr>
        <w:t xml:space="preserve">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s="Tahoma"/>
          <w:color w:val="BF0041"/>
          <w:sz w:val="20"/>
          <w:szCs w:val="20"/>
          <w:shd w:val="clear" w:color="auto"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692E98F4" w14:textId="77777777" w:rsidR="00CC6E49" w:rsidRDefault="00CC6E49" w:rsidP="00CC6E49">
      <w:pPr>
        <w:rPr>
          <w:rFonts w:ascii="Tahoma" w:hAnsi="Tahoma" w:cs="Tahoma"/>
          <w:bCs/>
          <w:sz w:val="20"/>
          <w:szCs w:val="20"/>
          <w:shd w:val="clear" w:color="auto" w:fill="FFFF00"/>
        </w:rPr>
      </w:pPr>
    </w:p>
    <w:p w14:paraId="3BAEC6F8" w14:textId="77777777" w:rsidR="00CC6E49" w:rsidRDefault="00CC6E49" w:rsidP="00CC6E49">
      <w:r>
        <w:rPr>
          <w:rFonts w:ascii="Tahoma" w:hAnsi="Tahoma" w:cs="Tahoma"/>
          <w:b/>
          <w:bCs/>
          <w:sz w:val="20"/>
          <w:szCs w:val="20"/>
          <w:shd w:val="clear" w:color="auto" w:fill="FFFFFF"/>
        </w:rPr>
        <w:t xml:space="preserve">CLÁUSULA VIGÉSIMA PRIMERA.- (RESPONSABILIDADES POR DAÑO A TERCEROS).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sz w:val="20"/>
          <w:szCs w:val="20"/>
          <w:shd w:val="clear" w:color="auto" w:fill="FFFFFF"/>
        </w:rPr>
        <w:t xml:space="preserve">CONSULTOR </w:t>
      </w:r>
      <w:r>
        <w:rPr>
          <w:rFonts w:ascii="Tahoma" w:hAnsi="Tahoma" w:cs="Tahoma"/>
          <w:bCs/>
          <w:sz w:val="20"/>
          <w:szCs w:val="20"/>
          <w:shd w:val="clear" w:color="auto" w:fill="FFFFFF"/>
        </w:rPr>
        <w:t xml:space="preserve">debe desempeñar las obligaciones estipuladas en el presente Contrato y en los Términos de Referencia, con la máxima eficiencia e idoneidad, asumiendo responsabilidad frente </w:t>
      </w:r>
      <w:r>
        <w:rPr>
          <w:rFonts w:ascii="Tahoma" w:hAnsi="Tahoma" w:cs="Tahoma"/>
          <w:bCs/>
          <w:sz w:val="20"/>
          <w:szCs w:val="20"/>
          <w:shd w:val="clear" w:color="auto" w:fill="FFFFFF"/>
        </w:rPr>
        <w:lastRenderedPageBreak/>
        <w:t>a terceros, por los resultados que sean emergentes del desempeño de sus obligaciones debiendo además, responder cualquier costo que sea directamente atribuibles a un accionar negligente.</w:t>
      </w:r>
    </w:p>
    <w:p w14:paraId="3B13FB60" w14:textId="77777777" w:rsidR="00CC6E49" w:rsidRDefault="00CC6E49" w:rsidP="00CC6E49">
      <w:pPr>
        <w:rPr>
          <w:rFonts w:ascii="Tahoma" w:hAnsi="Tahoma" w:cs="Tahoma"/>
          <w:b/>
          <w:sz w:val="20"/>
          <w:szCs w:val="20"/>
          <w:shd w:val="clear" w:color="auto" w:fill="FFFFFF"/>
        </w:rPr>
      </w:pPr>
    </w:p>
    <w:p w14:paraId="089F5F34" w14:textId="77777777" w:rsidR="00CC6E49" w:rsidRDefault="00CC6E49" w:rsidP="00CC6E49">
      <w:pPr>
        <w:widowControl w:val="0"/>
        <w:tabs>
          <w:tab w:val="left" w:pos="204"/>
        </w:tabs>
      </w:pPr>
      <w:r>
        <w:rPr>
          <w:rFonts w:ascii="Tahoma" w:hAnsi="Tahoma" w:cs="Tahoma"/>
          <w:b/>
          <w:sz w:val="20"/>
          <w:szCs w:val="20"/>
          <w:shd w:val="clear" w:color="auto" w:fill="FFFFFF"/>
        </w:rPr>
        <w:t xml:space="preserve">CLÁUSULA </w:t>
      </w:r>
      <w:r>
        <w:rPr>
          <w:rFonts w:ascii="Tahoma" w:hAnsi="Tahoma" w:cs="Tahoma"/>
          <w:b/>
          <w:bCs/>
          <w:sz w:val="20"/>
          <w:szCs w:val="20"/>
          <w:shd w:val="clear" w:color="auto" w:fill="FFFFFF"/>
        </w:rPr>
        <w:t>VIGÉSIMA SEGUNDA</w:t>
      </w:r>
      <w:r>
        <w:rPr>
          <w:rFonts w:ascii="Tahoma" w:hAnsi="Tahoma" w:cs="Tahoma"/>
          <w:b/>
          <w:sz w:val="20"/>
          <w:szCs w:val="20"/>
          <w:shd w:val="clear" w:color="auto" w:fill="FFFFFF"/>
        </w:rPr>
        <w:t xml:space="preserve">.- (PENALIDADES Y NORMAS DE CONDUCTA). </w:t>
      </w:r>
      <w:r>
        <w:rPr>
          <w:rFonts w:ascii="Tahoma" w:hAnsi="Tahoma" w:cs="Tahoma"/>
          <w:sz w:val="20"/>
          <w:szCs w:val="20"/>
          <w:shd w:val="clear" w:color="auto" w:fill="FFFFFF"/>
        </w:rPr>
        <w:t xml:space="preserve">En caso de que durante la vigencia de este Contrato,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incumpliera en todo o en parte con lo pactado por acción u omisión comprobada por la vía correspondiente, causando perjuicio a la </w:t>
      </w:r>
      <w:r>
        <w:rPr>
          <w:rFonts w:ascii="Tahoma" w:hAnsi="Tahoma" w:cs="Tahoma"/>
          <w:b/>
          <w:bCs/>
          <w:sz w:val="20"/>
          <w:szCs w:val="20"/>
          <w:shd w:val="clear" w:color="auto" w:fill="FFFFFF"/>
        </w:rPr>
        <w:t>ENTIDAD</w:t>
      </w:r>
      <w:r>
        <w:rPr>
          <w:rFonts w:ascii="Tahoma" w:hAnsi="Tahoma" w:cs="Tahoma"/>
          <w:sz w:val="20"/>
          <w:szCs w:val="20"/>
          <w:shd w:val="clear" w:color="auto" w:fill="FFFFFF"/>
        </w:rPr>
        <w:t>, se hará pasible a las acciones legales (civiles y penales) que corresponda conforme a Ley N° 1178, además de asumir la responsabilidad total por los daños y perjuicios ocasionados.</w:t>
      </w:r>
    </w:p>
    <w:p w14:paraId="651412BF" w14:textId="77777777" w:rsidR="00CC6E49" w:rsidRDefault="00CC6E49" w:rsidP="00CC6E49">
      <w:pPr>
        <w:widowControl w:val="0"/>
        <w:tabs>
          <w:tab w:val="left" w:pos="204"/>
        </w:tabs>
        <w:rPr>
          <w:rFonts w:ascii="Tahoma" w:hAnsi="Tahoma" w:cs="Tahoma"/>
          <w:b/>
          <w:sz w:val="20"/>
          <w:szCs w:val="20"/>
          <w:shd w:val="clear" w:color="auto" w:fill="FFFFFF"/>
        </w:rPr>
      </w:pPr>
    </w:p>
    <w:p w14:paraId="4E2026D1" w14:textId="77777777" w:rsidR="00CC6E49" w:rsidRDefault="00CC6E49" w:rsidP="00CC6E49">
      <w:pPr>
        <w:widowControl w:val="0"/>
        <w:tabs>
          <w:tab w:val="left" w:pos="204"/>
        </w:tabs>
      </w:pPr>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w:t>
      </w:r>
      <w:r>
        <w:rPr>
          <w:rFonts w:ascii="Tahoma" w:hAnsi="Tahoma" w:cs="Tahoma"/>
          <w:bCs/>
          <w:sz w:val="20"/>
          <w:szCs w:val="20"/>
          <w:shd w:val="clear" w:color="auto" w:fill="FFFFFF"/>
        </w:rPr>
        <w:t xml:space="preserve"> </w:t>
      </w:r>
      <w:r>
        <w:rPr>
          <w:rFonts w:ascii="Tahoma" w:hAnsi="Tahoma" w:cs="Tahoma"/>
          <w:b/>
          <w:bCs/>
          <w:sz w:val="20"/>
          <w:szCs w:val="20"/>
          <w:shd w:val="clear" w:color="auto" w:fill="FFFFFF"/>
        </w:rPr>
        <w:t>(A)</w:t>
      </w:r>
      <w:r>
        <w:rPr>
          <w:rFonts w:ascii="Tahoma" w:hAnsi="Tahoma" w:cs="Tahoma"/>
          <w:bCs/>
          <w:sz w:val="20"/>
          <w:szCs w:val="20"/>
          <w:shd w:val="clear" w:color="auto" w:fill="FFFFFF"/>
        </w:rPr>
        <w:t xml:space="preserve"> </w:t>
      </w:r>
      <w:r>
        <w:rPr>
          <w:rFonts w:ascii="Tahoma" w:hAnsi="Tahoma" w:cs="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DFC50" w14:textId="77777777" w:rsidR="00CC6E49" w:rsidRDefault="00CC6E49" w:rsidP="00CC6E49">
      <w:pPr>
        <w:rPr>
          <w:rFonts w:ascii="Tahoma" w:hAnsi="Tahoma" w:cs="Tahoma"/>
          <w:bCs/>
          <w:sz w:val="20"/>
          <w:szCs w:val="20"/>
          <w:shd w:val="clear" w:color="auto" w:fill="FFFFFF"/>
        </w:rPr>
      </w:pPr>
    </w:p>
    <w:p w14:paraId="7645617A" w14:textId="77777777" w:rsidR="00CC6E49" w:rsidRDefault="00CC6E49" w:rsidP="00CC6E49">
      <w:r>
        <w:rPr>
          <w:rFonts w:ascii="Tahoma" w:hAnsi="Tahoma" w:cs="Tahoma"/>
          <w:b/>
          <w:bCs/>
          <w:sz w:val="20"/>
          <w:szCs w:val="20"/>
          <w:shd w:val="clear" w:color="auto" w:fill="FFFFFF"/>
        </w:rPr>
        <w:t xml:space="preserve">CLÁUSULA VIGÉSIMA TERCERA.- (SUBCONTRATOS).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sz w:val="20"/>
          <w:szCs w:val="20"/>
          <w:shd w:val="clear" w:color="auto" w:fill="FFFFFF"/>
        </w:rPr>
        <w:t>CONSULTOR (A)</w:t>
      </w:r>
      <w:r>
        <w:rPr>
          <w:rFonts w:ascii="Tahoma" w:hAnsi="Tahoma" w:cs="Tahoma"/>
          <w:bCs/>
          <w:sz w:val="20"/>
          <w:szCs w:val="20"/>
          <w:shd w:val="clear" w:color="auto" w:fill="FFFFFF"/>
        </w:rPr>
        <w:t xml:space="preserve"> no podrá subrogar total ni parcialmente el cumplimiento del presente Contrato a terceros.</w:t>
      </w:r>
    </w:p>
    <w:p w14:paraId="5EB96C0C" w14:textId="77777777" w:rsidR="00CC6E49" w:rsidRDefault="00CC6E49" w:rsidP="00CC6E49">
      <w:pPr>
        <w:rPr>
          <w:rFonts w:ascii="Tahoma" w:hAnsi="Tahoma" w:cs="Tahoma"/>
          <w:b/>
          <w:sz w:val="20"/>
          <w:szCs w:val="20"/>
          <w:shd w:val="clear" w:color="auto" w:fill="FFFFFF"/>
        </w:rPr>
      </w:pPr>
    </w:p>
    <w:p w14:paraId="0A72E367" w14:textId="77777777" w:rsidR="00CC6E49" w:rsidRDefault="00CC6E49" w:rsidP="00CC6E49">
      <w:pPr>
        <w:widowControl w:val="0"/>
        <w:tabs>
          <w:tab w:val="left" w:pos="204"/>
        </w:tabs>
      </w:pPr>
      <w:r>
        <w:rPr>
          <w:rFonts w:ascii="Tahoma" w:hAnsi="Tahoma" w:cs="Tahoma"/>
          <w:b/>
          <w:sz w:val="20"/>
          <w:szCs w:val="20"/>
          <w:shd w:val="clear" w:color="auto" w:fill="FFFFFF"/>
        </w:rPr>
        <w:t xml:space="preserve">CLÁUSULA VIGÉSIMA </w:t>
      </w:r>
      <w:r>
        <w:rPr>
          <w:rFonts w:ascii="Tahoma" w:hAnsi="Tahoma" w:cs="Tahoma"/>
          <w:b/>
          <w:bCs/>
          <w:sz w:val="20"/>
          <w:szCs w:val="20"/>
          <w:shd w:val="clear" w:color="auto" w:fill="FFFFFF"/>
        </w:rPr>
        <w:t>CUARTA</w:t>
      </w:r>
      <w:r>
        <w:rPr>
          <w:rFonts w:ascii="Tahoma" w:hAnsi="Tahoma" w:cs="Tahoma"/>
          <w:b/>
          <w:sz w:val="20"/>
          <w:szCs w:val="20"/>
          <w:shd w:val="clear" w:color="auto" w:fill="FFFFFF"/>
        </w:rPr>
        <w:t xml:space="preserve">.- </w:t>
      </w:r>
      <w:r>
        <w:rPr>
          <w:rFonts w:ascii="Tahoma" w:hAnsi="Tahoma" w:cs="Tahoma"/>
          <w:b/>
          <w:bCs/>
          <w:sz w:val="20"/>
          <w:szCs w:val="20"/>
          <w:shd w:val="clear" w:color="auto" w:fill="FFFFFF"/>
        </w:rPr>
        <w:t xml:space="preserve">(TERMINACIÓN DEL CONTRATO). </w:t>
      </w:r>
      <w:r>
        <w:rPr>
          <w:rFonts w:ascii="Tahoma" w:hAnsi="Tahoma" w:cs="Tahoma"/>
          <w:sz w:val="20"/>
          <w:szCs w:val="20"/>
          <w:shd w:val="clear" w:color="auto" w:fill="FFFFFF"/>
        </w:rPr>
        <w:t>Se dará por terminado el vínculo contractual por una de las siguientes causales:</w:t>
      </w:r>
    </w:p>
    <w:p w14:paraId="748A8E21" w14:textId="77777777" w:rsidR="00CC6E49" w:rsidRDefault="00CC6E49" w:rsidP="00CC6E49">
      <w:pPr>
        <w:rPr>
          <w:rFonts w:ascii="Tahoma" w:hAnsi="Tahoma" w:cs="Tahoma"/>
          <w:sz w:val="20"/>
          <w:szCs w:val="20"/>
          <w:shd w:val="clear" w:color="auto" w:fill="FFFFFF"/>
        </w:rPr>
      </w:pPr>
    </w:p>
    <w:p w14:paraId="027B6C2C" w14:textId="77777777" w:rsidR="00CC6E49" w:rsidRDefault="00CC6E49" w:rsidP="00CC6E49">
      <w:pPr>
        <w:rPr>
          <w:rFonts w:ascii="Tahoma" w:hAnsi="Tahoma" w:cs="Tahoma"/>
          <w:b/>
          <w:bCs/>
          <w:sz w:val="20"/>
          <w:szCs w:val="20"/>
          <w:shd w:val="clear" w:color="auto" w:fill="FFFFFF"/>
        </w:rPr>
      </w:pPr>
      <w:r>
        <w:rPr>
          <w:rFonts w:ascii="Tahoma" w:hAnsi="Tahoma" w:cs="Tahoma"/>
          <w:b/>
          <w:bCs/>
          <w:sz w:val="20"/>
          <w:szCs w:val="20"/>
          <w:shd w:val="clear" w:color="auto" w:fill="FFFFFF"/>
        </w:rPr>
        <w:t>1.  Por Cumplimiento del objeto de Contrato:</w:t>
      </w:r>
    </w:p>
    <w:p w14:paraId="53F181EA" w14:textId="77777777" w:rsidR="00CC6E49" w:rsidRDefault="00CC6E49" w:rsidP="00CC6E49">
      <w:pPr>
        <w:rPr>
          <w:rFonts w:ascii="Tahoma" w:hAnsi="Tahoma" w:cs="Tahoma"/>
          <w:b/>
          <w:bCs/>
          <w:sz w:val="20"/>
          <w:szCs w:val="20"/>
          <w:shd w:val="clear" w:color="auto" w:fill="FFFFFF"/>
        </w:rPr>
      </w:pPr>
    </w:p>
    <w:p w14:paraId="7311D51C" w14:textId="77777777" w:rsidR="00CC6E49" w:rsidRDefault="00CC6E49" w:rsidP="00CC6E49">
      <w:r>
        <w:rPr>
          <w:rFonts w:ascii="Tahoma" w:hAnsi="Tahoma" w:cs="Tahoma"/>
          <w:sz w:val="20"/>
          <w:szCs w:val="20"/>
          <w:shd w:val="clear" w:color="auto" w:fill="FFFFFF"/>
        </w:rPr>
        <w:t xml:space="preserve">Tanto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como el </w:t>
      </w:r>
      <w:r>
        <w:rPr>
          <w:rFonts w:ascii="Tahoma" w:hAnsi="Tahoma" w:cs="Tahoma"/>
          <w:b/>
          <w:sz w:val="20"/>
          <w:szCs w:val="20"/>
          <w:shd w:val="clear" w:color="auto" w:fill="FFFFFF"/>
          <w:lang w:eastAsia="en-US"/>
        </w:rPr>
        <w:t xml:space="preserve">CONSULTOR (A) </w:t>
      </w:r>
      <w:r>
        <w:rPr>
          <w:rFonts w:ascii="Tahoma" w:hAnsi="Tahoma" w:cs="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cs="Tahoma"/>
          <w:b/>
          <w:sz w:val="20"/>
          <w:szCs w:val="20"/>
          <w:shd w:val="clear" w:color="auto" w:fill="FFFFFF"/>
          <w:lang w:eastAsia="en-US"/>
        </w:rPr>
        <w:t>CONSULTOR (A)</w:t>
      </w:r>
      <w:r>
        <w:rPr>
          <w:rFonts w:ascii="Tahoma" w:hAnsi="Tahoma"/>
          <w:b/>
          <w:sz w:val="20"/>
          <w:szCs w:val="20"/>
          <w:shd w:val="clear" w:color="auto" w:fill="FFFFFF"/>
          <w:lang w:eastAsia="en-US"/>
        </w:rPr>
        <w:t>.</w:t>
      </w:r>
    </w:p>
    <w:p w14:paraId="0E29819F" w14:textId="77777777" w:rsidR="00CC6E49" w:rsidRDefault="00CC6E49" w:rsidP="00CC6E49">
      <w:pPr>
        <w:rPr>
          <w:rFonts w:ascii="Tahoma" w:hAnsi="Tahoma" w:cs="Tahoma"/>
          <w:sz w:val="20"/>
          <w:szCs w:val="20"/>
          <w:shd w:val="clear" w:color="auto" w:fill="FFFFFF"/>
        </w:rPr>
      </w:pPr>
    </w:p>
    <w:p w14:paraId="695E5A58" w14:textId="77777777" w:rsidR="00CC6E49" w:rsidRDefault="00CC6E49" w:rsidP="00CC6E49">
      <w:pPr>
        <w:ind w:left="57"/>
        <w:rPr>
          <w:rFonts w:ascii="Tahoma" w:hAnsi="Tahoma" w:cs="Tahoma"/>
          <w:b/>
          <w:bCs/>
          <w:sz w:val="20"/>
          <w:szCs w:val="20"/>
          <w:shd w:val="clear" w:color="auto" w:fill="FFFFFF"/>
        </w:rPr>
      </w:pPr>
      <w:r>
        <w:rPr>
          <w:rFonts w:ascii="Tahoma" w:hAnsi="Tahoma" w:cs="Tahoma"/>
          <w:b/>
          <w:bCs/>
          <w:sz w:val="20"/>
          <w:szCs w:val="20"/>
          <w:shd w:val="clear" w:color="auto" w:fill="FFFFFF"/>
        </w:rPr>
        <w:t>2. Por Resolución del Contrato:</w:t>
      </w:r>
    </w:p>
    <w:p w14:paraId="63BCDAE7" w14:textId="77777777" w:rsidR="00CC6E49" w:rsidRDefault="00CC6E49" w:rsidP="00CC6E49">
      <w:pPr>
        <w:rPr>
          <w:rFonts w:ascii="Tahoma" w:hAnsi="Tahoma" w:cs="Tahoma"/>
          <w:b/>
          <w:bCs/>
          <w:sz w:val="20"/>
          <w:szCs w:val="20"/>
          <w:shd w:val="clear" w:color="auto" w:fill="FFFFFF"/>
        </w:rPr>
      </w:pPr>
      <w:r>
        <w:rPr>
          <w:rFonts w:ascii="Tahoma" w:hAnsi="Tahoma" w:cs="Tahoma"/>
          <w:b/>
          <w:bCs/>
          <w:sz w:val="20"/>
          <w:szCs w:val="20"/>
          <w:shd w:val="clear" w:color="auto" w:fill="FFFFFF"/>
        </w:rPr>
        <w:t>2.1 A requerimiento de la ENTIDAD, por causa atribuible al CONSULTOR (A):</w:t>
      </w:r>
    </w:p>
    <w:p w14:paraId="5F26B033" w14:textId="77777777" w:rsidR="00CC6E49" w:rsidRDefault="00CC6E49" w:rsidP="00CC6E49">
      <w:pPr>
        <w:rPr>
          <w:rFonts w:ascii="Tahoma" w:hAnsi="Tahoma" w:cs="Tahoma"/>
          <w:b/>
          <w:bCs/>
          <w:sz w:val="20"/>
          <w:szCs w:val="20"/>
          <w:shd w:val="clear" w:color="auto" w:fill="FFFFFF"/>
        </w:rPr>
      </w:pPr>
    </w:p>
    <w:p w14:paraId="6A427E06"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 xml:space="preserve">Por suspensión en la provisión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sin justificación.</w:t>
      </w:r>
    </w:p>
    <w:p w14:paraId="13E9A2CB"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lang w:eastAsia="en-US"/>
        </w:rPr>
        <w:t>Por incumplimiento de cualquiera de las cláusulas del Contrato o sus documentos integrantes.</w:t>
      </w:r>
    </w:p>
    <w:p w14:paraId="05170DD5"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cs="Tahoma"/>
          <w:b/>
          <w:sz w:val="20"/>
          <w:szCs w:val="20"/>
          <w:shd w:val="clear" w:color="auto" w:fill="FFFFFF"/>
          <w:lang w:eastAsia="en-US"/>
        </w:rPr>
        <w:t>ENTIDAD</w:t>
      </w:r>
      <w:r>
        <w:rPr>
          <w:rFonts w:ascii="Tahoma" w:hAnsi="Tahoma" w:cs="Tahoma"/>
          <w:sz w:val="20"/>
          <w:szCs w:val="20"/>
          <w:shd w:val="clear" w:color="auto" w:fill="FFFFFF"/>
          <w:lang w:eastAsia="en-US"/>
        </w:rPr>
        <w:t>.</w:t>
      </w:r>
    </w:p>
    <w:p w14:paraId="607A4DD0"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cs="Tahoma"/>
          <w:b/>
          <w:sz w:val="20"/>
          <w:szCs w:val="20"/>
          <w:shd w:val="clear" w:color="auto" w:fill="FFFFFF"/>
        </w:rPr>
        <w:t>ENTIDAD</w:t>
      </w:r>
      <w:r>
        <w:rPr>
          <w:rFonts w:ascii="Tahoma" w:hAnsi="Tahoma" w:cs="Tahoma"/>
          <w:sz w:val="20"/>
          <w:szCs w:val="20"/>
          <w:shd w:val="clear" w:color="auto" w:fill="FFFFFF"/>
        </w:rPr>
        <w:t>).</w:t>
      </w:r>
    </w:p>
    <w:p w14:paraId="4F080F8F"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Cuando el monto de la multa establecida en el inciso h) de la Cláusula Décima Octava, alcance el veinte por ciento (20%) del monto mensual del Contrato, de forma obligatoria.</w:t>
      </w:r>
    </w:p>
    <w:p w14:paraId="0349C97A"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40C30FB5"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Incurrir en las incompatibilidades establecidas en el presente contrato.</w:t>
      </w:r>
    </w:p>
    <w:p w14:paraId="163E6A0D"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Por renuncia intempestiva del Consultor sin causa debidamente justificada, generando perjuicio a la Unidad Solicitante en el desarrollo de las Actividades para el cual fue contratado.</w:t>
      </w:r>
    </w:p>
    <w:p w14:paraId="7377304A"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t>Cuando el CONSULTOR no mantenga su condición de habilitado para contratar con el Estado durante todo el período que dure el presente Contrato, hasta la liquidación del mismo.</w:t>
      </w:r>
    </w:p>
    <w:p w14:paraId="3E84703B" w14:textId="77777777" w:rsidR="00CC6E49" w:rsidRDefault="00CC6E49" w:rsidP="000E248D">
      <w:pPr>
        <w:numPr>
          <w:ilvl w:val="0"/>
          <w:numId w:val="115"/>
        </w:numPr>
        <w:suppressAutoHyphens/>
        <w:ind w:left="850" w:hanging="850"/>
      </w:pPr>
      <w:r>
        <w:rPr>
          <w:rFonts w:ascii="Tahoma" w:hAnsi="Tahoma" w:cs="Tahoma"/>
          <w:sz w:val="20"/>
          <w:szCs w:val="20"/>
          <w:shd w:val="clear" w:color="auto" w:fill="FFFFFF"/>
        </w:rPr>
        <w:lastRenderedPageBreak/>
        <w:t xml:space="preserve">Faltas Gravísimas por causas de asistencia o registro, </w:t>
      </w:r>
      <w:r>
        <w:rPr>
          <w:rFonts w:ascii="Tahoma" w:hAnsi="Tahoma" w:cs="Tahoma"/>
          <w:color w:val="000000"/>
          <w:sz w:val="20"/>
          <w:szCs w:val="20"/>
          <w:shd w:val="clear" w:color="auto" w:fill="FFFFFF"/>
          <w:lang w:eastAsia="en-US"/>
        </w:rPr>
        <w:t>dentro de la vigencia del Contrato de acuerdo al siguiente cuadro:</w:t>
      </w:r>
    </w:p>
    <w:p w14:paraId="79D27041" w14:textId="77777777" w:rsidR="00CC6E49" w:rsidRDefault="00CC6E49" w:rsidP="00CC6E49">
      <w:pPr>
        <w:ind w:left="851" w:hanging="284"/>
        <w:rPr>
          <w:rFonts w:ascii="Tahoma" w:hAnsi="Tahoma" w:cs="Tahoma"/>
          <w:sz w:val="20"/>
          <w:szCs w:val="20"/>
          <w:shd w:val="clear" w:color="auto" w:fill="FFFFFF"/>
        </w:rPr>
      </w:pPr>
    </w:p>
    <w:tbl>
      <w:tblPr>
        <w:tblW w:w="4200" w:type="dxa"/>
        <w:tblInd w:w="2531" w:type="dxa"/>
        <w:tblLayout w:type="fixed"/>
        <w:tblCellMar>
          <w:top w:w="55" w:type="dxa"/>
          <w:left w:w="55" w:type="dxa"/>
          <w:bottom w:w="55" w:type="dxa"/>
          <w:right w:w="55" w:type="dxa"/>
        </w:tblCellMar>
        <w:tblLook w:val="04A0" w:firstRow="1" w:lastRow="0" w:firstColumn="1" w:lastColumn="0" w:noHBand="0" w:noVBand="1"/>
      </w:tblPr>
      <w:tblGrid>
        <w:gridCol w:w="4200"/>
      </w:tblGrid>
      <w:tr w:rsidR="00CC6E49" w14:paraId="6610551E" w14:textId="77777777" w:rsidTr="00CC6E49">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1929723D" w14:textId="77777777" w:rsidR="00CC6E49" w:rsidRDefault="00CC6E49" w:rsidP="00CC6E49">
            <w:pPr>
              <w:pStyle w:val="Contenidodelatabla"/>
              <w:jc w:val="center"/>
              <w:rPr>
                <w:rFonts w:ascii="Tahoma" w:hAnsi="Tahoma"/>
                <w:b/>
                <w:bCs/>
                <w:sz w:val="20"/>
                <w:szCs w:val="20"/>
                <w:shd w:val="clear" w:color="auto" w:fill="808080"/>
              </w:rPr>
            </w:pPr>
            <w:r>
              <w:rPr>
                <w:rFonts w:ascii="Tahoma" w:hAnsi="Tahoma"/>
                <w:b/>
                <w:bCs/>
                <w:sz w:val="20"/>
                <w:szCs w:val="20"/>
                <w:shd w:val="clear" w:color="auto" w:fill="808080"/>
              </w:rPr>
              <w:t>CAUSAL</w:t>
            </w:r>
          </w:p>
        </w:tc>
      </w:tr>
      <w:tr w:rsidR="00CC6E49" w14:paraId="202DF86E" w14:textId="77777777" w:rsidTr="00CC6E49">
        <w:tc>
          <w:tcPr>
            <w:tcW w:w="4200" w:type="dxa"/>
            <w:tcBorders>
              <w:left w:val="single" w:sz="4" w:space="0" w:color="000000"/>
              <w:bottom w:val="single" w:sz="4" w:space="0" w:color="000000"/>
              <w:right w:val="single" w:sz="4" w:space="0" w:color="000000"/>
            </w:tcBorders>
          </w:tcPr>
          <w:p w14:paraId="1B9E3A44"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CC6E49" w14:paraId="073D35B7" w14:textId="77777777" w:rsidTr="00CC6E49">
        <w:tc>
          <w:tcPr>
            <w:tcW w:w="4200" w:type="dxa"/>
            <w:tcBorders>
              <w:left w:val="single" w:sz="4" w:space="0" w:color="000000"/>
              <w:bottom w:val="single" w:sz="4" w:space="0" w:color="000000"/>
              <w:right w:val="single" w:sz="4" w:space="0" w:color="000000"/>
            </w:tcBorders>
          </w:tcPr>
          <w:p w14:paraId="1EA05081"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CC6E49" w14:paraId="57800952" w14:textId="77777777" w:rsidTr="00CC6E49">
        <w:tc>
          <w:tcPr>
            <w:tcW w:w="4200" w:type="dxa"/>
            <w:tcBorders>
              <w:left w:val="single" w:sz="4" w:space="0" w:color="000000"/>
              <w:bottom w:val="single" w:sz="4" w:space="0" w:color="000000"/>
              <w:right w:val="single" w:sz="4" w:space="0" w:color="000000"/>
            </w:tcBorders>
          </w:tcPr>
          <w:p w14:paraId="52426095"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CC6E49" w14:paraId="22A9F760" w14:textId="77777777" w:rsidTr="00CC6E49">
        <w:tc>
          <w:tcPr>
            <w:tcW w:w="4200" w:type="dxa"/>
            <w:tcBorders>
              <w:left w:val="single" w:sz="4" w:space="0" w:color="000000"/>
              <w:bottom w:val="single" w:sz="4" w:space="0" w:color="000000"/>
              <w:right w:val="single" w:sz="4" w:space="0" w:color="000000"/>
            </w:tcBorders>
          </w:tcPr>
          <w:p w14:paraId="65F27CC8" w14:textId="77777777" w:rsidR="00CC6E49" w:rsidRDefault="00CC6E49" w:rsidP="00CC6E49">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14:paraId="6D83D4DF" w14:textId="77777777" w:rsidR="00CC6E49" w:rsidRDefault="00CC6E49" w:rsidP="00CC6E49">
      <w:pPr>
        <w:ind w:left="851" w:hanging="284"/>
        <w:rPr>
          <w:rFonts w:ascii="Tahoma" w:hAnsi="Tahoma" w:cs="Tahoma"/>
          <w:sz w:val="20"/>
          <w:szCs w:val="20"/>
          <w:shd w:val="clear" w:color="auto" w:fill="FFFFFF"/>
        </w:rPr>
      </w:pPr>
    </w:p>
    <w:p w14:paraId="758A5549" w14:textId="77777777" w:rsidR="00CC6E49" w:rsidRDefault="00CC6E49" w:rsidP="00CC6E49">
      <w:pPr>
        <w:spacing w:after="120"/>
        <w:ind w:left="850"/>
        <w:rPr>
          <w:rFonts w:ascii="Tahoma" w:hAnsi="Tahoma" w:cs="Tahoma"/>
          <w:sz w:val="20"/>
          <w:szCs w:val="20"/>
          <w:shd w:val="clear" w:color="auto" w:fill="FFFFFF"/>
        </w:rPr>
      </w:pPr>
      <w:r>
        <w:rPr>
          <w:rFonts w:ascii="Tahoma" w:hAnsi="Tahoma" w:cs="Tahoma"/>
          <w:sz w:val="20"/>
          <w:szCs w:val="20"/>
          <w:shd w:val="clear" w:color="auto" w:fill="FFFFFF"/>
        </w:rPr>
        <w:t>Por causales atribuibles al Artículo 43 del Decreto Supremo N° 0181 e incumplimiento a Normativa Interna de la Entidad.</w:t>
      </w:r>
    </w:p>
    <w:p w14:paraId="56F6CF79" w14:textId="77777777" w:rsidR="00CC6E49" w:rsidRDefault="00CC6E49" w:rsidP="00CC6E49">
      <w:r>
        <w:rPr>
          <w:rFonts w:ascii="Tahoma" w:hAnsi="Tahoma" w:cs="Tahoma"/>
          <w:b/>
          <w:bCs/>
          <w:sz w:val="20"/>
          <w:szCs w:val="20"/>
          <w:shd w:val="clear" w:color="auto" w:fill="FFFFFF"/>
        </w:rPr>
        <w:t>2.2  A requerimiento de</w:t>
      </w:r>
      <w:r>
        <w:rPr>
          <w:rFonts w:ascii="Tahoma" w:hAnsi="Tahoma" w:cs="Tahoma"/>
          <w:b/>
          <w:sz w:val="20"/>
          <w:szCs w:val="20"/>
          <w:shd w:val="clear" w:color="auto" w:fill="FFFFFF"/>
        </w:rPr>
        <w:t>l CONSULTOR</w:t>
      </w:r>
      <w:r>
        <w:rPr>
          <w:rFonts w:ascii="Tahoma" w:hAnsi="Tahoma" w:cs="Tahoma"/>
          <w:b/>
          <w:bCs/>
          <w:sz w:val="20"/>
          <w:szCs w:val="20"/>
          <w:shd w:val="clear" w:color="auto" w:fill="FFFFFF"/>
        </w:rPr>
        <w:t>, por causales atribuibles a la ENTIDAD:</w:t>
      </w:r>
    </w:p>
    <w:p w14:paraId="55823BD5" w14:textId="77777777" w:rsidR="00CC6E49" w:rsidRDefault="00CC6E49" w:rsidP="00CC6E49">
      <w:pPr>
        <w:rPr>
          <w:rFonts w:ascii="Tahoma" w:hAnsi="Tahoma" w:cs="Tahoma"/>
          <w:b/>
          <w:bCs/>
          <w:sz w:val="20"/>
          <w:szCs w:val="20"/>
          <w:shd w:val="clear" w:color="auto" w:fill="FFFFFF"/>
        </w:rPr>
      </w:pPr>
    </w:p>
    <w:p w14:paraId="003E4348" w14:textId="77777777" w:rsidR="00CC6E49" w:rsidRDefault="00CC6E49" w:rsidP="000E248D">
      <w:pPr>
        <w:numPr>
          <w:ilvl w:val="0"/>
          <w:numId w:val="116"/>
        </w:numPr>
        <w:suppressAutoHyphens/>
        <w:ind w:left="850" w:hanging="850"/>
      </w:pPr>
      <w:r>
        <w:rPr>
          <w:rFonts w:ascii="Tahoma" w:hAnsi="Tahoma" w:cs="Tahoma"/>
          <w:sz w:val="20"/>
          <w:szCs w:val="20"/>
          <w:shd w:val="clear" w:color="auto" w:fill="FFFFFF"/>
        </w:rPr>
        <w:t xml:space="preserve">Si apartándose del objeto del Contrato,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pretende efectuar modificaciones a los Términos de Referencia.</w:t>
      </w:r>
    </w:p>
    <w:p w14:paraId="6FA7E005" w14:textId="77777777" w:rsidR="00CC6E49" w:rsidRDefault="00CC6E49" w:rsidP="000E248D">
      <w:pPr>
        <w:numPr>
          <w:ilvl w:val="0"/>
          <w:numId w:val="116"/>
        </w:numPr>
        <w:suppressAutoHyphens/>
        <w:ind w:left="850" w:hanging="850"/>
        <w:rPr>
          <w:rFonts w:ascii="Tahoma" w:hAnsi="Tahoma" w:cs="Tahoma"/>
          <w:sz w:val="20"/>
          <w:szCs w:val="20"/>
          <w:shd w:val="clear" w:color="auto" w:fill="FFFFFF"/>
        </w:rPr>
      </w:pPr>
      <w:r>
        <w:rPr>
          <w:rFonts w:ascii="Tahoma" w:hAnsi="Tahoma" w:cs="Tahoma"/>
          <w:sz w:val="20"/>
          <w:szCs w:val="20"/>
          <w:shd w:val="clear" w:color="auto" w:fill="FFFFFF"/>
        </w:rPr>
        <w:t>Por incumplimiento en los pagos por más de sesenta (60) días calendario computados a partir de la fecha en la que debía efectivizarse el pago.</w:t>
      </w:r>
    </w:p>
    <w:p w14:paraId="164A08DF" w14:textId="77777777" w:rsidR="00CC6E49" w:rsidRDefault="00CC6E49" w:rsidP="000E248D">
      <w:pPr>
        <w:numPr>
          <w:ilvl w:val="0"/>
          <w:numId w:val="116"/>
        </w:numPr>
        <w:suppressAutoHyphens/>
        <w:ind w:left="850" w:hanging="850"/>
      </w:pPr>
      <w:r>
        <w:rPr>
          <w:rFonts w:ascii="Tahoma" w:hAnsi="Tahoma" w:cs="Tahoma"/>
          <w:sz w:val="20"/>
          <w:szCs w:val="20"/>
          <w:shd w:val="clear" w:color="auto" w:fill="FFFFFF"/>
        </w:rPr>
        <w:t xml:space="preserve">Por instrucciones injustificadas emanadas por la </w:t>
      </w:r>
      <w:r>
        <w:rPr>
          <w:rFonts w:ascii="Tahoma" w:hAnsi="Tahoma" w:cs="Tahoma"/>
          <w:b/>
          <w:sz w:val="20"/>
          <w:szCs w:val="20"/>
          <w:shd w:val="clear" w:color="auto" w:fill="FFFFFF"/>
        </w:rPr>
        <w:t xml:space="preserve">ENTIDAD </w:t>
      </w:r>
      <w:r>
        <w:rPr>
          <w:rFonts w:ascii="Tahoma" w:hAnsi="Tahoma" w:cs="Tahoma"/>
          <w:sz w:val="20"/>
          <w:szCs w:val="20"/>
          <w:shd w:val="clear" w:color="auto" w:fill="FFFFFF"/>
        </w:rPr>
        <w:t xml:space="preserve">para la suspensión del </w:t>
      </w:r>
      <w:r>
        <w:rPr>
          <w:rFonts w:ascii="Tahoma" w:hAnsi="Tahoma" w:cs="Tahoma"/>
          <w:b/>
          <w:sz w:val="20"/>
          <w:szCs w:val="20"/>
          <w:shd w:val="clear" w:color="auto" w:fill="FFFFFF"/>
        </w:rPr>
        <w:t>SERVICIO</w:t>
      </w:r>
      <w:r>
        <w:rPr>
          <w:rFonts w:ascii="Tahoma" w:hAnsi="Tahoma" w:cs="Tahoma"/>
          <w:sz w:val="20"/>
          <w:szCs w:val="20"/>
          <w:shd w:val="clear" w:color="auto" w:fill="FFFFFF"/>
        </w:rPr>
        <w:t xml:space="preserve"> por más de treinta (30) días calendario.</w:t>
      </w:r>
    </w:p>
    <w:p w14:paraId="314307D6" w14:textId="77777777" w:rsidR="00CC6E49" w:rsidRDefault="00CC6E49" w:rsidP="00CC6E49">
      <w:pPr>
        <w:rPr>
          <w:rFonts w:ascii="Tahoma" w:hAnsi="Tahoma" w:cs="Tahoma"/>
          <w:sz w:val="20"/>
          <w:szCs w:val="20"/>
          <w:shd w:val="clear" w:color="auto" w:fill="FFFFFF"/>
        </w:rPr>
      </w:pPr>
    </w:p>
    <w:p w14:paraId="739078C0" w14:textId="77777777" w:rsidR="00CC6E49" w:rsidRDefault="00CC6E49" w:rsidP="00CC6E49">
      <w:r>
        <w:rPr>
          <w:rFonts w:ascii="Tahoma" w:hAnsi="Tahoma" w:cs="Tahoma"/>
          <w:b/>
          <w:bCs/>
          <w:sz w:val="20"/>
          <w:szCs w:val="20"/>
          <w:shd w:val="clear" w:color="auto" w:fill="FFFFFF"/>
        </w:rPr>
        <w:t xml:space="preserve">2.3 Procedimiento de Resolución por causas atribuibles a las partes. </w:t>
      </w:r>
      <w:r>
        <w:rPr>
          <w:rFonts w:ascii="Tahoma" w:hAnsi="Tahoma" w:cs="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0875600E" w14:textId="77777777" w:rsidR="00CC6E49" w:rsidRDefault="00CC6E49" w:rsidP="00CC6E49">
      <w:pPr>
        <w:rPr>
          <w:rFonts w:ascii="Tahoma" w:hAnsi="Tahoma" w:cs="Tahoma"/>
          <w:b/>
          <w:bCs/>
          <w:sz w:val="20"/>
          <w:szCs w:val="20"/>
          <w:shd w:val="clear" w:color="auto" w:fill="FFFFFF"/>
        </w:rPr>
      </w:pPr>
    </w:p>
    <w:p w14:paraId="19F2A7C5" w14:textId="77777777" w:rsidR="00CC6E49" w:rsidRDefault="00CC6E49" w:rsidP="00CC6E49">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14:paraId="0D1AEA44" w14:textId="77777777" w:rsidR="00CC6E49" w:rsidRDefault="00CC6E49" w:rsidP="00CC6E49">
      <w:pPr>
        <w:rPr>
          <w:rFonts w:ascii="Tahoma" w:hAnsi="Tahoma" w:cs="Tahoma"/>
          <w:b/>
          <w:bCs/>
          <w:sz w:val="20"/>
          <w:szCs w:val="20"/>
          <w:shd w:val="clear" w:color="auto" w:fill="FFFFFF"/>
        </w:rPr>
      </w:pPr>
    </w:p>
    <w:p w14:paraId="5C99E0EF" w14:textId="77777777" w:rsidR="00CC6E49" w:rsidRDefault="00CC6E49" w:rsidP="00CC6E49">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14:paraId="16570D70" w14:textId="77777777" w:rsidR="00CC6E49" w:rsidRDefault="00CC6E49" w:rsidP="00CC6E49">
      <w:pPr>
        <w:rPr>
          <w:rFonts w:ascii="Tahoma" w:hAnsi="Tahoma" w:cs="Tahoma"/>
          <w:b/>
          <w:bCs/>
          <w:sz w:val="20"/>
          <w:szCs w:val="20"/>
          <w:shd w:val="clear" w:color="auto" w:fill="FFFFFF"/>
        </w:rPr>
      </w:pPr>
    </w:p>
    <w:p w14:paraId="24AB48A6" w14:textId="77777777" w:rsidR="00CC6E49" w:rsidRDefault="00CC6E49" w:rsidP="00CC6E49">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A0EBC4E" w14:textId="77777777" w:rsidR="00CC6E49" w:rsidRDefault="00CC6E49" w:rsidP="00CC6E49"/>
    <w:p w14:paraId="025AD86D" w14:textId="77777777" w:rsidR="00CC6E49" w:rsidRDefault="00CC6E49" w:rsidP="00CC6E49">
      <w:r>
        <w:rPr>
          <w:rFonts w:ascii="Tahoma" w:hAnsi="Tahoma" w:cs="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cs="Tahoma"/>
          <w:b/>
          <w:sz w:val="20"/>
          <w:szCs w:val="20"/>
          <w:shd w:val="clear" w:color="auto" w:fill="FFFFFF"/>
        </w:rPr>
        <w:t>CONSULTORÍA</w:t>
      </w:r>
      <w:r>
        <w:rPr>
          <w:rFonts w:ascii="Tahoma" w:hAnsi="Tahoma" w:cs="Tahoma"/>
          <w:sz w:val="20"/>
          <w:szCs w:val="20"/>
          <w:shd w:val="clear" w:color="auto" w:fill="FFFFFF"/>
        </w:rPr>
        <w:t>.</w:t>
      </w:r>
    </w:p>
    <w:p w14:paraId="722D8A23" w14:textId="77777777" w:rsidR="00CC6E49" w:rsidRDefault="00CC6E49" w:rsidP="00CC6E49">
      <w:pPr>
        <w:rPr>
          <w:rFonts w:ascii="Tahoma" w:hAnsi="Tahoma"/>
          <w:sz w:val="20"/>
          <w:szCs w:val="20"/>
          <w:shd w:val="clear" w:color="auto" w:fill="FFFFFF"/>
        </w:rPr>
      </w:pPr>
    </w:p>
    <w:p w14:paraId="581957ED" w14:textId="77777777" w:rsidR="00CC6E49" w:rsidRDefault="00CC6E49" w:rsidP="00CC6E49">
      <w:r>
        <w:rPr>
          <w:rFonts w:ascii="Tahoma" w:hAnsi="Tahoma"/>
          <w:sz w:val="20"/>
          <w:szCs w:val="20"/>
          <w:shd w:val="clear" w:color="auto" w:fill="FFFFFF"/>
        </w:rPr>
        <w:lastRenderedPageBreak/>
        <w:t xml:space="preserve">Para procesar la Resolución del Contrato por causales establecidas en los incisos </w:t>
      </w:r>
      <w:r>
        <w:rPr>
          <w:rFonts w:ascii="Tahoma" w:hAnsi="Tahoma"/>
          <w:sz w:val="20"/>
          <w:szCs w:val="20"/>
          <w:shd w:val="clear" w:color="auto" w:fill="FFFF00"/>
        </w:rPr>
        <w:t xml:space="preserve">a), e), f), </w:t>
      </w:r>
      <w:r>
        <w:rPr>
          <w:rFonts w:ascii="Tahoma" w:hAnsi="Tahoma"/>
          <w:color w:val="BF0041"/>
          <w:sz w:val="20"/>
          <w:szCs w:val="20"/>
          <w:shd w:val="clear" w:color="auto" w:fill="FFFF00"/>
        </w:rPr>
        <w:t>h),</w:t>
      </w:r>
      <w:r>
        <w:rPr>
          <w:rFonts w:ascii="Tahoma" w:hAnsi="Tahoma"/>
          <w:sz w:val="20"/>
          <w:szCs w:val="20"/>
          <w:shd w:val="clear" w:color="auto" w:fill="FFFF00"/>
        </w:rPr>
        <w:t xml:space="preserve"> i) y j)</w:t>
      </w:r>
      <w:r>
        <w:rPr>
          <w:rFonts w:ascii="Tahoma" w:hAnsi="Tahoma"/>
          <w:sz w:val="20"/>
          <w:szCs w:val="20"/>
          <w:shd w:val="clear" w:color="auto" w:fill="FFFFFF"/>
        </w:rPr>
        <w:t xml:space="preserve"> del numeral 2.1 de la presente cláusula, la ENTIDAD mediante carta notariada, comunicará a la otra parte, la </w:t>
      </w:r>
      <w:proofErr w:type="spellStart"/>
      <w:r>
        <w:rPr>
          <w:rFonts w:ascii="Tahoma" w:hAnsi="Tahoma"/>
          <w:sz w:val="20"/>
          <w:szCs w:val="20"/>
          <w:shd w:val="clear" w:color="auto" w:fill="FFFFFF"/>
        </w:rPr>
        <w:t>efectivización</w:t>
      </w:r>
      <w:proofErr w:type="spellEnd"/>
      <w:r>
        <w:rPr>
          <w:rFonts w:ascii="Tahoma" w:hAnsi="Tahoma"/>
          <w:sz w:val="20"/>
          <w:szCs w:val="20"/>
          <w:shd w:val="clear" w:color="auto" w:fill="FFFFFF"/>
        </w:rPr>
        <w:t xml:space="preserve"> de la Resolución del Contrato, señalando claramente que el mismo será registrado en el SICOES, según lo dispuesto en el inciso j) del Artículo 43 del Decreto Supremo N° 0181.</w:t>
      </w:r>
    </w:p>
    <w:p w14:paraId="5F4F0F90" w14:textId="77777777" w:rsidR="00CC6E49" w:rsidRDefault="00CC6E49" w:rsidP="00CC6E49">
      <w:pPr>
        <w:rPr>
          <w:rFonts w:ascii="Tahoma" w:hAnsi="Tahoma" w:cs="Tahoma"/>
          <w:sz w:val="20"/>
          <w:szCs w:val="20"/>
          <w:shd w:val="clear" w:color="auto" w:fill="FFFFFF"/>
        </w:rPr>
      </w:pPr>
    </w:p>
    <w:p w14:paraId="7714F9CD" w14:textId="77777777" w:rsidR="00CC6E49" w:rsidRDefault="00CC6E49" w:rsidP="00CC6E49">
      <w:pPr>
        <w:ind w:left="57"/>
        <w:rPr>
          <w:rFonts w:ascii="Tahoma" w:hAnsi="Tahoma" w:cs="Tahoma"/>
          <w:b/>
          <w:bCs/>
          <w:sz w:val="20"/>
          <w:szCs w:val="20"/>
          <w:shd w:val="clear" w:color="auto" w:fill="FFFFFF"/>
        </w:rPr>
      </w:pPr>
      <w:r>
        <w:rPr>
          <w:rFonts w:ascii="Tahoma" w:hAnsi="Tahoma" w:cs="Tahoma"/>
          <w:b/>
          <w:bCs/>
          <w:sz w:val="20"/>
          <w:szCs w:val="20"/>
          <w:shd w:val="clear" w:color="auto" w:fill="FFFFFF"/>
        </w:rPr>
        <w:t>2.4 Por acuerdo entre partes</w:t>
      </w:r>
    </w:p>
    <w:p w14:paraId="7AC01C4A" w14:textId="77777777" w:rsidR="00CC6E49" w:rsidRDefault="00CC6E49" w:rsidP="00CC6E49">
      <w:pPr>
        <w:rPr>
          <w:rFonts w:ascii="Tahoma" w:hAnsi="Tahoma" w:cs="Tahoma"/>
          <w:b/>
          <w:bCs/>
          <w:sz w:val="20"/>
          <w:szCs w:val="20"/>
          <w:shd w:val="clear" w:color="auto" w:fill="FFFFFF"/>
        </w:rPr>
      </w:pPr>
    </w:p>
    <w:p w14:paraId="370A3599" w14:textId="77777777" w:rsidR="00CC6E49" w:rsidRDefault="00CC6E49" w:rsidP="00CC6E49">
      <w:pPr>
        <w:rPr>
          <w:rFonts w:ascii="Tahoma" w:hAnsi="Tahoma" w:cs="Tahoma"/>
          <w:bCs/>
          <w:sz w:val="20"/>
          <w:szCs w:val="20"/>
          <w:shd w:val="clear" w:color="auto" w:fill="FFFFFF"/>
        </w:rPr>
      </w:pPr>
      <w:r>
        <w:rPr>
          <w:rFonts w:ascii="Tahoma" w:hAnsi="Tahoma" w:cs="Tahoma"/>
          <w:bCs/>
          <w:sz w:val="20"/>
          <w:szCs w:val="20"/>
          <w:shd w:val="clear" w:color="auto" w:fill="FFFFFF"/>
        </w:rPr>
        <w:t>Precederá cuando ambas partes otorguen su consentimiento con el objetivo de terminar con la relación contractual, bajo las siguientes condiciones:</w:t>
      </w:r>
    </w:p>
    <w:p w14:paraId="1DB70C05" w14:textId="77777777" w:rsidR="00CC6E49" w:rsidRDefault="00CC6E49" w:rsidP="00CC6E49">
      <w:pPr>
        <w:rPr>
          <w:rFonts w:ascii="Tahoma" w:hAnsi="Tahoma" w:cs="Tahoma"/>
          <w:bCs/>
          <w:sz w:val="20"/>
          <w:szCs w:val="20"/>
          <w:shd w:val="clear" w:color="auto" w:fill="FFFFFF"/>
        </w:rPr>
      </w:pPr>
    </w:p>
    <w:p w14:paraId="1254E2B4" w14:textId="77777777" w:rsidR="00CC6E49" w:rsidRDefault="00CC6E49" w:rsidP="000E248D">
      <w:pPr>
        <w:numPr>
          <w:ilvl w:val="0"/>
          <w:numId w:val="117"/>
        </w:numPr>
        <w:tabs>
          <w:tab w:val="left" w:pos="738"/>
          <w:tab w:val="left" w:pos="796"/>
        </w:tabs>
        <w:suppressAutoHyphens/>
        <w:ind w:left="794" w:hanging="794"/>
      </w:pPr>
      <w:r>
        <w:rPr>
          <w:rFonts w:ascii="Tahoma" w:hAnsi="Tahoma" w:cs="Tahoma"/>
          <w:bCs/>
          <w:sz w:val="20"/>
          <w:szCs w:val="20"/>
          <w:shd w:val="clear" w:color="auto" w:fill="FFFFFF"/>
        </w:rPr>
        <w:t xml:space="preserve">Que la voluntad del </w:t>
      </w:r>
      <w:r>
        <w:rPr>
          <w:rFonts w:ascii="Tahoma" w:hAnsi="Tahoma" w:cs="Tahoma"/>
          <w:b/>
          <w:bCs/>
          <w:sz w:val="20"/>
          <w:szCs w:val="20"/>
          <w:shd w:val="clear" w:color="auto" w:fill="FFFFFF"/>
        </w:rPr>
        <w:t xml:space="preserve">CONSULTOR </w:t>
      </w:r>
      <w:r>
        <w:rPr>
          <w:rFonts w:ascii="Tahoma" w:hAnsi="Tahoma" w:cs="Tahoma"/>
          <w:bCs/>
          <w:sz w:val="20"/>
          <w:szCs w:val="20"/>
          <w:shd w:val="clear" w:color="auto" w:fill="FFFFFF"/>
        </w:rPr>
        <w:t>y</w:t>
      </w:r>
      <w:r>
        <w:rPr>
          <w:rFonts w:ascii="Tahoma" w:hAnsi="Tahoma" w:cs="Tahoma"/>
          <w:b/>
          <w:bCs/>
          <w:sz w:val="20"/>
          <w:szCs w:val="20"/>
          <w:shd w:val="clear" w:color="auto" w:fill="FFFFFF"/>
        </w:rPr>
        <w:t xml:space="preserve"> </w:t>
      </w:r>
      <w:r>
        <w:rPr>
          <w:rFonts w:ascii="Tahoma" w:hAnsi="Tahoma" w:cs="Tahoma"/>
          <w:bCs/>
          <w:sz w:val="20"/>
          <w:szCs w:val="20"/>
          <w:shd w:val="clear" w:color="auto" w:fill="FFFFFF"/>
        </w:rPr>
        <w:t xml:space="preserve">de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sea libre, plena y que no existan causales de Resolución de Contrato atribuibles al </w:t>
      </w:r>
      <w:r>
        <w:rPr>
          <w:rFonts w:ascii="Tahoma" w:hAnsi="Tahoma" w:cs="Tahoma"/>
          <w:b/>
          <w:bCs/>
          <w:sz w:val="20"/>
          <w:szCs w:val="20"/>
          <w:shd w:val="clear" w:color="auto" w:fill="FFFFFF"/>
        </w:rPr>
        <w:t xml:space="preserve">CONSULTOR </w:t>
      </w:r>
      <w:r>
        <w:rPr>
          <w:rFonts w:ascii="Tahoma" w:hAnsi="Tahoma" w:cs="Tahoma"/>
          <w:bCs/>
          <w:sz w:val="20"/>
          <w:szCs w:val="20"/>
          <w:shd w:val="clear" w:color="auto" w:fill="FFFFFF"/>
        </w:rPr>
        <w:t>y/o la</w:t>
      </w:r>
      <w:r>
        <w:rPr>
          <w:rFonts w:ascii="Tahoma" w:hAnsi="Tahoma" w:cs="Tahoma"/>
          <w:b/>
          <w:bCs/>
          <w:sz w:val="20"/>
          <w:szCs w:val="20"/>
          <w:shd w:val="clear" w:color="auto" w:fill="FFFFFF"/>
        </w:rPr>
        <w:t xml:space="preserve"> ENTIDAD.</w:t>
      </w:r>
    </w:p>
    <w:p w14:paraId="5D89C06C" w14:textId="77777777" w:rsidR="00CC6E49" w:rsidRDefault="00CC6E49" w:rsidP="000E248D">
      <w:pPr>
        <w:numPr>
          <w:ilvl w:val="0"/>
          <w:numId w:val="117"/>
        </w:numPr>
        <w:tabs>
          <w:tab w:val="left" w:pos="738"/>
        </w:tabs>
        <w:suppressAutoHyphens/>
        <w:ind w:left="794" w:hanging="794"/>
      </w:pPr>
      <w:r>
        <w:rPr>
          <w:rFonts w:ascii="Tahoma" w:hAnsi="Tahoma" w:cs="Tahoma"/>
          <w:bCs/>
          <w:sz w:val="20"/>
          <w:szCs w:val="20"/>
          <w:shd w:val="clear" w:color="auto" w:fill="FFFFFF"/>
        </w:rPr>
        <w:t xml:space="preserve">Que la voluntad de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se otorgue cuando existan razones de interés público u otras circunstancias de carácter excepcional que hagan innecesaria o inconveniente la permanencia del Contrato; y</w:t>
      </w:r>
    </w:p>
    <w:p w14:paraId="08A7CF72" w14:textId="77777777" w:rsidR="00CC6E49" w:rsidRDefault="00CC6E49" w:rsidP="000E248D">
      <w:pPr>
        <w:numPr>
          <w:ilvl w:val="0"/>
          <w:numId w:val="117"/>
        </w:numPr>
        <w:suppressAutoHyphens/>
        <w:ind w:left="737" w:hanging="737"/>
        <w:rPr>
          <w:rFonts w:ascii="Tahoma" w:hAnsi="Tahoma" w:cs="Tahoma"/>
          <w:bCs/>
          <w:sz w:val="20"/>
          <w:szCs w:val="20"/>
          <w:shd w:val="clear" w:color="auto" w:fill="FFFFFF"/>
        </w:rPr>
      </w:pPr>
      <w:r>
        <w:rPr>
          <w:rFonts w:ascii="Tahoma" w:hAnsi="Tahoma" w:cs="Tahoma"/>
          <w:bCs/>
          <w:sz w:val="20"/>
          <w:szCs w:val="20"/>
          <w:shd w:val="clear" w:color="auto" w:fill="FFFFFF"/>
        </w:rPr>
        <w:t>Que exista un beneficio mutuo entre las partes.</w:t>
      </w:r>
    </w:p>
    <w:p w14:paraId="28CE0495" w14:textId="77777777" w:rsidR="00CC6E49" w:rsidRDefault="00CC6E49" w:rsidP="00CC6E49">
      <w:pPr>
        <w:rPr>
          <w:rFonts w:ascii="Tahoma" w:hAnsi="Tahoma" w:cs="Tahoma"/>
          <w:b/>
          <w:bCs/>
          <w:sz w:val="20"/>
          <w:szCs w:val="20"/>
          <w:shd w:val="clear" w:color="auto" w:fill="FFFFFF"/>
        </w:rPr>
      </w:pPr>
    </w:p>
    <w:p w14:paraId="02929C81" w14:textId="77777777" w:rsidR="00CC6E49" w:rsidRDefault="00CC6E49" w:rsidP="00CC6E49">
      <w:pPr>
        <w:tabs>
          <w:tab w:val="left" w:pos="-67"/>
          <w:tab w:val="left" w:pos="117"/>
        </w:tabs>
        <w:ind w:left="113"/>
        <w:rPr>
          <w:rFonts w:ascii="Tahoma" w:hAnsi="Tahoma" w:cs="Tahoma"/>
          <w:b/>
          <w:bCs/>
          <w:sz w:val="20"/>
          <w:szCs w:val="20"/>
          <w:shd w:val="clear" w:color="auto" w:fill="FFFFFF"/>
        </w:rPr>
      </w:pPr>
      <w:r>
        <w:rPr>
          <w:rFonts w:ascii="Tahoma" w:hAnsi="Tahoma" w:cs="Tahoma"/>
          <w:b/>
          <w:bCs/>
          <w:sz w:val="20"/>
          <w:szCs w:val="20"/>
          <w:shd w:val="clear" w:color="auto" w:fill="FFFFFF"/>
        </w:rPr>
        <w:t>2.5 Procedimiento de Resolución por mutuo acuerdo.</w:t>
      </w:r>
    </w:p>
    <w:p w14:paraId="4D8AA235" w14:textId="77777777" w:rsidR="00CC6E49" w:rsidRDefault="00CC6E49" w:rsidP="00CC6E49">
      <w:pPr>
        <w:rPr>
          <w:rFonts w:ascii="Tahoma" w:hAnsi="Tahoma" w:cs="Tahoma"/>
          <w:bCs/>
          <w:sz w:val="20"/>
          <w:szCs w:val="20"/>
          <w:shd w:val="clear" w:color="auto" w:fill="FFFFFF"/>
        </w:rPr>
      </w:pPr>
    </w:p>
    <w:p w14:paraId="5A7D9E93" w14:textId="77777777" w:rsidR="00CC6E49" w:rsidRDefault="00CC6E49" w:rsidP="00CC6E49">
      <w:r>
        <w:rPr>
          <w:rFonts w:ascii="Tahoma" w:hAnsi="Tahoma" w:cs="Tahoma"/>
          <w:sz w:val="20"/>
          <w:szCs w:val="20"/>
          <w:shd w:val="clear" w:color="auto" w:fill="FFFFFF"/>
        </w:rPr>
        <w:t xml:space="preserve">Cuando se efectúe la Resolución por mutuo acuerdo, </w:t>
      </w:r>
      <w:r>
        <w:rPr>
          <w:rFonts w:ascii="Tahoma" w:hAnsi="Tahoma" w:cs="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20395DA6" w14:textId="77777777" w:rsidR="00CC6E49" w:rsidRDefault="00CC6E49" w:rsidP="00CC6E49">
      <w:pPr>
        <w:rPr>
          <w:rFonts w:ascii="Tahoma" w:hAnsi="Tahoma" w:cs="Tahoma"/>
          <w:sz w:val="20"/>
          <w:szCs w:val="20"/>
          <w:shd w:val="clear" w:color="auto" w:fill="FFFFFF"/>
        </w:rPr>
      </w:pPr>
    </w:p>
    <w:p w14:paraId="53CA6087" w14:textId="77777777" w:rsidR="00CC6E49" w:rsidRDefault="00CC6E49" w:rsidP="00CC6E49">
      <w:r>
        <w:rPr>
          <w:rFonts w:ascii="Tahoma" w:hAnsi="Tahoma" w:cs="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cs="Tahoma"/>
          <w:b/>
          <w:sz w:val="20"/>
          <w:szCs w:val="20"/>
          <w:shd w:val="clear" w:color="auto" w:fill="FFFFFF"/>
        </w:rPr>
        <w:t xml:space="preserve">CONSULTOR(A) </w:t>
      </w:r>
      <w:r>
        <w:rPr>
          <w:rFonts w:ascii="Tahoma" w:hAnsi="Tahoma" w:cs="Tahoma"/>
          <w:sz w:val="20"/>
          <w:szCs w:val="20"/>
          <w:shd w:val="clear" w:color="auto" w:fill="FFFFFF"/>
        </w:rPr>
        <w:t>en el SICOES como impedido de participar en procesos de contratación.</w:t>
      </w:r>
    </w:p>
    <w:p w14:paraId="15E5EFDD" w14:textId="77777777" w:rsidR="00CC6E49" w:rsidRDefault="00CC6E49" w:rsidP="00CC6E49">
      <w:pPr>
        <w:rPr>
          <w:rFonts w:ascii="Tahoma" w:hAnsi="Tahoma" w:cs="Tahoma"/>
          <w:sz w:val="20"/>
          <w:szCs w:val="20"/>
          <w:shd w:val="clear" w:color="auto" w:fill="FFFFFF"/>
        </w:rPr>
      </w:pPr>
    </w:p>
    <w:p w14:paraId="312FBC71" w14:textId="77777777" w:rsidR="00CC6E49" w:rsidRDefault="00CC6E49" w:rsidP="00CC6E49">
      <w:pPr>
        <w:ind w:left="57"/>
        <w:rPr>
          <w:rFonts w:ascii="Tahoma" w:hAnsi="Tahoma" w:cs="Tahoma"/>
          <w:b/>
          <w:bCs/>
          <w:sz w:val="20"/>
          <w:szCs w:val="20"/>
          <w:shd w:val="clear" w:color="auto" w:fill="FFFFFF"/>
          <w:lang w:eastAsia="en-US"/>
        </w:rPr>
      </w:pPr>
      <w:r>
        <w:rPr>
          <w:rFonts w:ascii="Tahoma" w:hAnsi="Tahoma" w:cs="Tahoma"/>
          <w:b/>
          <w:bCs/>
          <w:sz w:val="20"/>
          <w:szCs w:val="20"/>
          <w:shd w:val="clear" w:color="auto" w:fill="FFFFFF"/>
          <w:lang w:eastAsia="en-US"/>
        </w:rPr>
        <w:t>2.6 Por otras causas que afecten a la ENTIDAD o al CONSULTOR(A):</w:t>
      </w:r>
    </w:p>
    <w:p w14:paraId="0F5CF5A6" w14:textId="77777777" w:rsidR="00CC6E49" w:rsidRDefault="00CC6E49" w:rsidP="00CC6E49">
      <w:pPr>
        <w:rPr>
          <w:rFonts w:ascii="Tahoma" w:hAnsi="Tahoma" w:cs="Tahoma"/>
          <w:b/>
          <w:bCs/>
          <w:sz w:val="20"/>
          <w:szCs w:val="20"/>
          <w:shd w:val="clear" w:color="auto" w:fill="FFFFFF"/>
        </w:rPr>
      </w:pPr>
      <w:r>
        <w:rPr>
          <w:rFonts w:ascii="Tahoma" w:hAnsi="Tahoma" w:cs="Tahoma"/>
          <w:b/>
          <w:bCs/>
          <w:sz w:val="20"/>
          <w:szCs w:val="20"/>
          <w:shd w:val="clear" w:color="auto" w:fill="FFFFFF"/>
        </w:rPr>
        <w:tab/>
      </w:r>
    </w:p>
    <w:p w14:paraId="7C48966D" w14:textId="77777777" w:rsidR="00CC6E49" w:rsidRDefault="00CC6E49" w:rsidP="000E248D">
      <w:pPr>
        <w:numPr>
          <w:ilvl w:val="0"/>
          <w:numId w:val="109"/>
        </w:numPr>
        <w:suppressAutoHyphens/>
        <w:ind w:left="850" w:hanging="850"/>
      </w:pPr>
      <w:r>
        <w:rPr>
          <w:rFonts w:ascii="Tahoma" w:eastAsia="PMingLiU" w:hAnsi="Tahoma" w:cs="Tahoma"/>
          <w:sz w:val="20"/>
          <w:szCs w:val="20"/>
          <w:shd w:val="clear" w:color="auto" w:fill="FFFFFF"/>
          <w:lang w:eastAsia="zh-TW"/>
        </w:rPr>
        <w:t xml:space="preserve">Cuando la </w:t>
      </w:r>
      <w:r>
        <w:rPr>
          <w:rFonts w:ascii="Tahoma" w:eastAsia="PMingLiU" w:hAnsi="Tahoma" w:cs="Tahoma"/>
          <w:b/>
          <w:sz w:val="20"/>
          <w:szCs w:val="20"/>
          <w:shd w:val="clear" w:color="auto" w:fill="FFFFFF"/>
          <w:lang w:eastAsia="zh-TW"/>
        </w:rPr>
        <w:t>ENTIDAD</w:t>
      </w:r>
      <w:r>
        <w:rPr>
          <w:rFonts w:ascii="Tahoma" w:eastAsia="PMingLiU" w:hAnsi="Tahoma" w:cs="Tahoma"/>
          <w:sz w:val="20"/>
          <w:szCs w:val="20"/>
          <w:shd w:val="clear" w:color="auto" w:fill="FFFFFF"/>
          <w:lang w:eastAsia="zh-TW"/>
        </w:rPr>
        <w:t xml:space="preserve"> de acuerdo a sus necesidades o por razones de reestructuración prescinda de los </w:t>
      </w:r>
      <w:r>
        <w:rPr>
          <w:rFonts w:ascii="Tahoma" w:eastAsia="PMingLiU" w:hAnsi="Tahoma" w:cs="Tahoma"/>
          <w:b/>
          <w:sz w:val="20"/>
          <w:szCs w:val="20"/>
          <w:shd w:val="clear" w:color="auto" w:fill="FFFFFF"/>
          <w:lang w:eastAsia="zh-TW"/>
        </w:rPr>
        <w:t>SERVICIOS</w:t>
      </w:r>
      <w:r>
        <w:rPr>
          <w:rFonts w:ascii="Tahoma" w:eastAsia="PMingLiU" w:hAnsi="Tahoma" w:cs="Tahoma"/>
          <w:sz w:val="20"/>
          <w:szCs w:val="20"/>
          <w:shd w:val="clear" w:color="auto" w:fill="FFFFFF"/>
          <w:lang w:eastAsia="zh-TW"/>
        </w:rPr>
        <w:t xml:space="preserve"> del </w:t>
      </w:r>
      <w:r>
        <w:rPr>
          <w:rFonts w:ascii="Tahoma" w:hAnsi="Tahoma" w:cs="Tahoma"/>
          <w:b/>
          <w:sz w:val="20"/>
          <w:szCs w:val="20"/>
          <w:shd w:val="clear" w:color="auto" w:fill="FFFFFF"/>
        </w:rPr>
        <w:t>CONSULTOR(A)</w:t>
      </w:r>
      <w:r>
        <w:rPr>
          <w:rFonts w:ascii="Tahoma" w:eastAsia="PMingLiU" w:hAnsi="Tahoma" w:cs="Tahoma"/>
          <w:sz w:val="20"/>
          <w:szCs w:val="20"/>
          <w:shd w:val="clear" w:color="auto" w:fill="FFFFFF"/>
          <w:lang w:eastAsia="zh-TW"/>
        </w:rPr>
        <w:t>, bastará un aviso escrito.</w:t>
      </w:r>
    </w:p>
    <w:p w14:paraId="07BFCB7D" w14:textId="77777777" w:rsidR="00CC6E49" w:rsidRDefault="00CC6E49" w:rsidP="000E248D">
      <w:pPr>
        <w:numPr>
          <w:ilvl w:val="0"/>
          <w:numId w:val="109"/>
        </w:numPr>
        <w:suppressAutoHyphens/>
        <w:spacing w:before="114" w:after="114"/>
        <w:ind w:left="850" w:hanging="850"/>
      </w:pPr>
      <w:r>
        <w:rPr>
          <w:rFonts w:ascii="Tahoma" w:eastAsia="Calibri" w:hAnsi="Tahoma" w:cs="Tahoma"/>
          <w:sz w:val="20"/>
          <w:szCs w:val="20"/>
          <w:shd w:val="clear" w:color="auto" w:fill="FFFFFF"/>
        </w:rPr>
        <w:t xml:space="preserve">Cuando por causa debidamente justificada el </w:t>
      </w:r>
      <w:r>
        <w:rPr>
          <w:rFonts w:ascii="Tahoma" w:hAnsi="Tahoma" w:cs="Tahoma"/>
          <w:b/>
          <w:sz w:val="20"/>
          <w:szCs w:val="20"/>
          <w:shd w:val="clear" w:color="auto" w:fill="FFFFFF"/>
        </w:rPr>
        <w:t xml:space="preserve">CONSULTOR(A) </w:t>
      </w:r>
      <w:r>
        <w:rPr>
          <w:rFonts w:ascii="Tahoma" w:eastAsia="Calibri" w:hAnsi="Tahoma" w:cs="Tahoma"/>
          <w:sz w:val="20"/>
          <w:szCs w:val="20"/>
          <w:shd w:val="clear" w:color="auto" w:fill="FFFFFF"/>
        </w:rPr>
        <w:t xml:space="preserve">voluntariamente opte por suspender el </w:t>
      </w:r>
      <w:r>
        <w:rPr>
          <w:rFonts w:ascii="Tahoma" w:eastAsia="Calibri" w:hAnsi="Tahoma" w:cs="Tahoma"/>
          <w:b/>
          <w:sz w:val="20"/>
          <w:szCs w:val="20"/>
          <w:shd w:val="clear" w:color="auto" w:fill="FFFFFF"/>
        </w:rPr>
        <w:t>SERVICIO</w:t>
      </w:r>
      <w:r>
        <w:rPr>
          <w:rFonts w:ascii="Tahoma" w:eastAsia="Calibri" w:hAnsi="Tahoma" w:cs="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14:paraId="63EE1F7F" w14:textId="77777777" w:rsidR="00CC6E49" w:rsidRDefault="00CC6E49" w:rsidP="00CC6E49">
      <w:pPr>
        <w:rPr>
          <w:rFonts w:ascii="Tahoma" w:hAnsi="Tahoma" w:cs="Tahoma"/>
          <w:b/>
          <w:bCs/>
          <w:sz w:val="20"/>
          <w:szCs w:val="20"/>
          <w:shd w:val="clear" w:color="auto" w:fill="FFFFFF"/>
        </w:rPr>
      </w:pPr>
    </w:p>
    <w:p w14:paraId="413B47F8" w14:textId="77777777" w:rsidR="00CC6E49" w:rsidRDefault="00CC6E49" w:rsidP="00CC6E49">
      <w:pPr>
        <w:rPr>
          <w:rFonts w:ascii="Tahoma" w:hAnsi="Tahoma" w:cs="Tahoma"/>
          <w:sz w:val="20"/>
          <w:szCs w:val="20"/>
          <w:shd w:val="clear" w:color="auto" w:fill="FFFFFF"/>
        </w:rPr>
      </w:pPr>
      <w:r>
        <w:rPr>
          <w:rFonts w:ascii="Tahoma" w:hAnsi="Tahoma" w:cs="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1A44C019" w14:textId="77777777" w:rsidR="00CC6E49" w:rsidRDefault="00CC6E49" w:rsidP="00CC6E49">
      <w:pPr>
        <w:rPr>
          <w:rFonts w:ascii="Tahoma" w:hAnsi="Tahoma" w:cs="Tahoma"/>
          <w:sz w:val="20"/>
          <w:szCs w:val="20"/>
          <w:shd w:val="clear" w:color="auto" w:fill="FFFFFF"/>
        </w:rPr>
      </w:pPr>
    </w:p>
    <w:p w14:paraId="5A8A521A" w14:textId="77777777" w:rsidR="00CC6E49" w:rsidRDefault="00CC6E49" w:rsidP="00CC6E49">
      <w:r>
        <w:rPr>
          <w:rFonts w:ascii="Tahoma" w:hAnsi="Tahoma" w:cs="Tahoma"/>
          <w:sz w:val="20"/>
          <w:szCs w:val="20"/>
          <w:shd w:val="clear" w:color="auto" w:fill="FFFFFF"/>
        </w:rPr>
        <w:t xml:space="preserve">Resuelto el Contrato,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y concluir con las labores pendientes y presentar el formulario de Finalización de Relación Contractual.</w:t>
      </w:r>
    </w:p>
    <w:p w14:paraId="077C932E" w14:textId="77777777" w:rsidR="00CC6E49" w:rsidRDefault="00CC6E49" w:rsidP="00CC6E49">
      <w:pPr>
        <w:rPr>
          <w:rFonts w:ascii="Tahoma" w:hAnsi="Tahoma" w:cs="Tahoma"/>
          <w:b/>
          <w:bCs/>
          <w:sz w:val="20"/>
          <w:szCs w:val="20"/>
          <w:shd w:val="clear" w:color="auto" w:fill="FFFFFF"/>
        </w:rPr>
      </w:pPr>
    </w:p>
    <w:p w14:paraId="5126F61F" w14:textId="77777777" w:rsidR="00CC6E49" w:rsidRDefault="00CC6E49" w:rsidP="00CC6E49">
      <w:r>
        <w:rPr>
          <w:rFonts w:ascii="Tahoma" w:hAnsi="Tahoma"/>
          <w:b/>
          <w:sz w:val="20"/>
          <w:szCs w:val="20"/>
          <w:shd w:val="clear" w:color="auto" w:fill="FFFFFF"/>
          <w:lang w:eastAsia="en-US"/>
        </w:rPr>
        <w:t>2.7 Resolución por causas de fuerza mayor o caso fortuito o en resguardo de los intereses del Estado:</w:t>
      </w:r>
    </w:p>
    <w:p w14:paraId="5EBCD5C2" w14:textId="77777777" w:rsidR="00CC6E49" w:rsidRDefault="00CC6E49" w:rsidP="00CC6E49">
      <w:pPr>
        <w:rPr>
          <w:rFonts w:ascii="Tahoma" w:hAnsi="Tahoma"/>
          <w:sz w:val="20"/>
          <w:szCs w:val="20"/>
          <w:shd w:val="clear" w:color="auto" w:fill="FFFFFF"/>
          <w:lang w:eastAsia="en-US"/>
        </w:rPr>
      </w:pPr>
    </w:p>
    <w:p w14:paraId="0D614CCB" w14:textId="77777777" w:rsidR="00CC6E49" w:rsidRDefault="00CC6E49" w:rsidP="00CC6E49">
      <w:pPr>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68CBCF00" w14:textId="77777777" w:rsidR="00CC6E49" w:rsidRDefault="00CC6E49" w:rsidP="00CC6E49">
      <w:pPr>
        <w:rPr>
          <w:rFonts w:ascii="Tahoma" w:hAnsi="Tahoma"/>
          <w:b/>
          <w:sz w:val="20"/>
          <w:szCs w:val="20"/>
          <w:shd w:val="clear" w:color="auto" w:fill="FFFFFF"/>
        </w:rPr>
      </w:pPr>
    </w:p>
    <w:p w14:paraId="6DD1293C" w14:textId="77777777" w:rsidR="00CC6E49" w:rsidRDefault="00CC6E49" w:rsidP="00CC6E49">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14:paraId="0C27D4C4" w14:textId="77777777" w:rsidR="00CC6E49" w:rsidRDefault="00CC6E49" w:rsidP="00CC6E49">
      <w:pPr>
        <w:rPr>
          <w:rFonts w:ascii="Tahoma" w:hAnsi="Tahoma"/>
          <w:sz w:val="20"/>
          <w:szCs w:val="20"/>
          <w:shd w:val="clear" w:color="auto" w:fill="FFFFFF"/>
        </w:rPr>
      </w:pPr>
    </w:p>
    <w:p w14:paraId="6F1A2151" w14:textId="77777777" w:rsidR="00CC6E49" w:rsidRDefault="00CC6E49" w:rsidP="00CC6E49">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14:paraId="587D1084" w14:textId="77777777" w:rsidR="00CC6E49" w:rsidRDefault="00CC6E49" w:rsidP="00CC6E49">
      <w:pPr>
        <w:rPr>
          <w:rFonts w:ascii="Tahoma" w:hAnsi="Tahoma"/>
          <w:sz w:val="20"/>
          <w:szCs w:val="20"/>
          <w:shd w:val="clear" w:color="auto" w:fill="FFFFFF"/>
        </w:rPr>
      </w:pPr>
    </w:p>
    <w:p w14:paraId="50EF8DF7" w14:textId="77777777" w:rsidR="00CC6E49" w:rsidRDefault="00CC6E49" w:rsidP="00CC6E49">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14:paraId="112619CB" w14:textId="77777777" w:rsidR="00CC6E49" w:rsidRDefault="00CC6E49" w:rsidP="00CC6E49">
      <w:pPr>
        <w:rPr>
          <w:rFonts w:ascii="Tahoma" w:hAnsi="Tahoma"/>
          <w:sz w:val="20"/>
          <w:szCs w:val="20"/>
          <w:shd w:val="clear" w:color="auto" w:fill="FFFFFF"/>
        </w:rPr>
      </w:pPr>
    </w:p>
    <w:p w14:paraId="7DB84B25" w14:textId="77777777" w:rsidR="00CC6E49" w:rsidRDefault="00CC6E49" w:rsidP="00CC6E49">
      <w:pPr>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14:paraId="2227D8CF" w14:textId="77777777" w:rsidR="00CC6E49" w:rsidRDefault="00CC6E49" w:rsidP="00CC6E49">
      <w:pPr>
        <w:rPr>
          <w:rFonts w:ascii="Tahoma" w:hAnsi="Tahoma" w:cs="Tahoma"/>
          <w:bCs/>
          <w:sz w:val="20"/>
          <w:szCs w:val="20"/>
          <w:shd w:val="clear" w:color="auto" w:fill="FFFFFF"/>
        </w:rPr>
      </w:pPr>
    </w:p>
    <w:p w14:paraId="6DB5352B" w14:textId="77777777" w:rsidR="00CC6E49" w:rsidRDefault="00CC6E49" w:rsidP="00CC6E49">
      <w:r>
        <w:rPr>
          <w:rFonts w:ascii="Tahoma" w:hAnsi="Tahoma" w:cs="Tahoma"/>
          <w:b/>
          <w:bCs/>
          <w:sz w:val="20"/>
          <w:szCs w:val="20"/>
          <w:shd w:val="clear" w:color="auto" w:fill="FFFFFF"/>
        </w:rPr>
        <w:t xml:space="preserve">CLÁUSULA VIGÉSIMA </w:t>
      </w:r>
      <w:r>
        <w:rPr>
          <w:rFonts w:ascii="Tahoma" w:hAnsi="Tahoma" w:cs="Tahoma"/>
          <w:b/>
          <w:sz w:val="20"/>
          <w:szCs w:val="20"/>
          <w:shd w:val="clear" w:color="auto" w:fill="FFFFFF"/>
        </w:rPr>
        <w:t>QUINTA</w:t>
      </w:r>
      <w:r>
        <w:rPr>
          <w:rFonts w:ascii="Tahoma" w:hAnsi="Tahoma" w:cs="Tahoma"/>
          <w:b/>
          <w:bCs/>
          <w:sz w:val="20"/>
          <w:szCs w:val="20"/>
          <w:shd w:val="clear" w:color="auto" w:fill="FFFFFF"/>
        </w:rPr>
        <w:t xml:space="preserve">. - (SOLUCIÓN DE CONTROVERSIAS). </w:t>
      </w:r>
      <w:r>
        <w:rPr>
          <w:rFonts w:ascii="Tahoma" w:hAnsi="Tahoma" w:cs="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14:paraId="5BC5A6C2" w14:textId="77777777" w:rsidR="00CC6E49" w:rsidRDefault="00CC6E49" w:rsidP="00CC6E49">
      <w:pPr>
        <w:rPr>
          <w:rFonts w:ascii="Tahoma" w:hAnsi="Tahoma" w:cs="Tahoma"/>
          <w:b/>
          <w:sz w:val="20"/>
          <w:szCs w:val="20"/>
          <w:shd w:val="clear" w:color="auto" w:fill="FFFFFF"/>
        </w:rPr>
      </w:pPr>
    </w:p>
    <w:p w14:paraId="489B4F4C" w14:textId="77777777" w:rsidR="00CC6E49" w:rsidRDefault="00CC6E49" w:rsidP="00CC6E49">
      <w:r>
        <w:rPr>
          <w:rFonts w:ascii="Tahoma" w:hAnsi="Tahoma"/>
          <w:b/>
          <w:sz w:val="20"/>
          <w:szCs w:val="20"/>
          <w:shd w:val="clear" w:color="auto" w:fill="FFFFFF"/>
        </w:rPr>
        <w:t xml:space="preserve">CLÁUSULA VIGÉSIMA </w:t>
      </w:r>
      <w:r>
        <w:rPr>
          <w:rFonts w:ascii="Tahoma" w:hAnsi="Tahoma" w:cs="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14:paraId="093DE2E4" w14:textId="77777777" w:rsidR="00CC6E49" w:rsidRDefault="00CC6E49" w:rsidP="00CC6E49">
      <w:pPr>
        <w:rPr>
          <w:rFonts w:ascii="Tahoma" w:hAnsi="Tahoma"/>
          <w:b/>
          <w:sz w:val="20"/>
          <w:szCs w:val="20"/>
          <w:shd w:val="clear" w:color="auto" w:fill="FFFFFF"/>
        </w:rPr>
      </w:pPr>
    </w:p>
    <w:p w14:paraId="2635F4DC" w14:textId="77777777" w:rsidR="00CC6E49" w:rsidRDefault="00CC6E49" w:rsidP="00CC6E49">
      <w:r>
        <w:rPr>
          <w:rFonts w:ascii="Tahoma" w:hAnsi="Tahoma" w:cs="Tahoma"/>
          <w:b/>
          <w:sz w:val="20"/>
          <w:szCs w:val="20"/>
          <w:shd w:val="clear" w:color="auto" w:fill="FFFFFF"/>
        </w:rPr>
        <w:t xml:space="preserve">CLÁUSULA VIGÉSIMA </w:t>
      </w:r>
      <w:r>
        <w:rPr>
          <w:rFonts w:ascii="Tahoma" w:hAnsi="Tahoma"/>
          <w:b/>
          <w:sz w:val="20"/>
          <w:szCs w:val="20"/>
          <w:shd w:val="clear" w:color="auto" w:fill="FFFFFF"/>
        </w:rPr>
        <w:t>SÉPTIMA</w:t>
      </w:r>
      <w:r>
        <w:rPr>
          <w:rFonts w:ascii="Tahoma" w:hAnsi="Tahoma" w:cs="Tahoma"/>
          <w:b/>
          <w:bCs/>
          <w:sz w:val="20"/>
          <w:szCs w:val="20"/>
          <w:shd w:val="clear" w:color="auto" w:fill="FFFFFF"/>
        </w:rPr>
        <w:t xml:space="preserve">. - </w:t>
      </w:r>
      <w:r>
        <w:rPr>
          <w:rFonts w:ascii="Tahoma" w:hAnsi="Tahoma" w:cs="Tahoma"/>
          <w:b/>
          <w:sz w:val="20"/>
          <w:szCs w:val="20"/>
          <w:shd w:val="clear" w:color="auto" w:fill="FFFFFF"/>
        </w:rPr>
        <w:t xml:space="preserve">(CONSENTIMIENTO). </w:t>
      </w:r>
      <w:r>
        <w:rPr>
          <w:rFonts w:ascii="Tahoma" w:hAnsi="Tahoma" w:cs="Tahoma"/>
          <w:sz w:val="20"/>
          <w:szCs w:val="20"/>
          <w:shd w:val="clear" w:color="auto" w:fill="FFFFFF"/>
        </w:rPr>
        <w:t>En señal de conformidad y para su fiel y estricto cumplimiento, suscriben el presente Contrato en tres (3) ejemplares de un mismo tenor y validez el</w:t>
      </w:r>
      <w:r>
        <w:rPr>
          <w:rFonts w:ascii="Tahoma" w:hAnsi="Tahoma" w:cs="Tahoma"/>
          <w:b/>
          <w:bCs/>
          <w:sz w:val="20"/>
          <w:szCs w:val="20"/>
          <w:shd w:val="clear" w:color="auto" w:fill="FFFFFF"/>
        </w:rPr>
        <w:t xml:space="preserve"> (SEÑALAR NOMBRE COMPLETO DEL RPA)</w:t>
      </w:r>
      <w:r>
        <w:rPr>
          <w:rFonts w:ascii="Tahoma" w:hAnsi="Tahoma" w:cs="Tahoma"/>
          <w:b/>
          <w:bCs/>
          <w:i/>
          <w:sz w:val="20"/>
          <w:szCs w:val="20"/>
          <w:shd w:val="clear" w:color="auto" w:fill="FFFFFF"/>
        </w:rPr>
        <w:t xml:space="preserve"> </w:t>
      </w:r>
      <w:r>
        <w:rPr>
          <w:rFonts w:ascii="Tahoma" w:hAnsi="Tahoma" w:cs="Tahoma"/>
          <w:sz w:val="20"/>
          <w:szCs w:val="20"/>
          <w:shd w:val="clear" w:color="auto" w:fill="FFFFFF"/>
        </w:rPr>
        <w:t xml:space="preserve">en representación legal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y el </w:t>
      </w:r>
      <w:r>
        <w:rPr>
          <w:rFonts w:ascii="Tahoma" w:hAnsi="Tahoma" w:cs="Tahoma"/>
          <w:b/>
          <w:bCs/>
          <w:sz w:val="20"/>
          <w:szCs w:val="20"/>
          <w:shd w:val="clear" w:color="auto" w:fill="FFFFFF"/>
        </w:rPr>
        <w:t>(SEÑALAR NOMBRE COMPLETO)</w:t>
      </w:r>
      <w:r>
        <w:rPr>
          <w:rFonts w:ascii="Tahoma" w:hAnsi="Tahoma" w:cs="Tahoma"/>
          <w:b/>
          <w:bCs/>
          <w:sz w:val="20"/>
          <w:szCs w:val="20"/>
          <w:shd w:val="clear" w:color="auto" w:fill="FFFFFF"/>
          <w:lang w:eastAsia="en-US"/>
        </w:rPr>
        <w:t xml:space="preserve"> </w:t>
      </w:r>
      <w:r>
        <w:rPr>
          <w:rFonts w:ascii="Tahoma" w:hAnsi="Tahoma" w:cs="Tahoma"/>
          <w:sz w:val="20"/>
          <w:szCs w:val="20"/>
          <w:shd w:val="clear" w:color="auto" w:fill="FFFFFF"/>
        </w:rPr>
        <w:t>como</w:t>
      </w:r>
      <w:r>
        <w:rPr>
          <w:rFonts w:ascii="Tahoma" w:hAnsi="Tahoma" w:cs="Tahoma"/>
          <w:b/>
          <w:sz w:val="20"/>
          <w:szCs w:val="20"/>
          <w:shd w:val="clear" w:color="auto" w:fill="FFFFFF"/>
        </w:rPr>
        <w:t xml:space="preserve"> CONSULTOR (A) </w:t>
      </w:r>
      <w:r>
        <w:rPr>
          <w:rFonts w:ascii="Tahoma" w:hAnsi="Tahoma" w:cs="Tahoma"/>
          <w:sz w:val="20"/>
          <w:szCs w:val="20"/>
          <w:shd w:val="clear" w:color="auto" w:fill="FFFFFF"/>
        </w:rPr>
        <w:t>contratado.</w:t>
      </w:r>
    </w:p>
    <w:p w14:paraId="7EFF5FF4" w14:textId="77777777" w:rsidR="00CC6E49" w:rsidRDefault="00CC6E49" w:rsidP="00CC6E49">
      <w:pPr>
        <w:rPr>
          <w:rFonts w:ascii="Tahoma" w:hAnsi="Tahoma" w:cs="Tahoma"/>
          <w:sz w:val="20"/>
          <w:szCs w:val="20"/>
          <w:shd w:val="clear" w:color="auto" w:fill="FFFFFF"/>
        </w:rPr>
      </w:pPr>
    </w:p>
    <w:p w14:paraId="26111126" w14:textId="77777777" w:rsidR="00CC6E49" w:rsidRDefault="00CC6E49" w:rsidP="00CC6E49">
      <w:pPr>
        <w:rPr>
          <w:rFonts w:ascii="Tahoma" w:hAnsi="Tahoma" w:cs="Tahoma"/>
          <w:sz w:val="20"/>
          <w:szCs w:val="20"/>
          <w:shd w:val="clear" w:color="auto" w:fill="FFFFFF"/>
        </w:rPr>
      </w:pPr>
      <w:r>
        <w:rPr>
          <w:rFonts w:ascii="Tahoma" w:hAnsi="Tahoma" w:cs="Tahoma"/>
          <w:sz w:val="20"/>
          <w:szCs w:val="20"/>
          <w:shd w:val="clear" w:color="auto" w:fill="FFFFFF"/>
        </w:rPr>
        <w:t>Este documento, conforme a disposiciones legales de control fiscal vigentes, será registrado ante la Contraloría General del Estado en idioma español.</w:t>
      </w:r>
    </w:p>
    <w:p w14:paraId="77CB9BDE" w14:textId="77777777" w:rsidR="00CC6E49" w:rsidRDefault="00CC6E49" w:rsidP="00CC6E49">
      <w:pPr>
        <w:rPr>
          <w:rFonts w:ascii="Tahoma" w:hAnsi="Tahoma" w:cs="Tahoma"/>
          <w:sz w:val="20"/>
          <w:szCs w:val="20"/>
          <w:shd w:val="clear" w:color="auto" w:fill="FFFFFF"/>
        </w:rPr>
      </w:pPr>
    </w:p>
    <w:p w14:paraId="59279546" w14:textId="77777777" w:rsidR="00CC6E49" w:rsidRDefault="00CC6E49" w:rsidP="00CC6E49">
      <w:pPr>
        <w:rPr>
          <w:rFonts w:ascii="Tahoma" w:hAnsi="Tahoma" w:cs="Tahoma"/>
          <w:sz w:val="20"/>
          <w:szCs w:val="20"/>
          <w:shd w:val="clear" w:color="auto" w:fill="FFFFFF"/>
        </w:rPr>
      </w:pPr>
      <w:r>
        <w:rPr>
          <w:rFonts w:ascii="Tahoma" w:hAnsi="Tahoma" w:cs="Tahoma"/>
          <w:sz w:val="20"/>
          <w:szCs w:val="20"/>
          <w:shd w:val="clear" w:color="auto" w:fill="FFFFFF"/>
        </w:rPr>
        <w:t xml:space="preserve">Cochabamba, </w:t>
      </w:r>
      <w:r>
        <w:rPr>
          <w:rFonts w:ascii="Tahoma" w:hAnsi="Tahoma" w:cs="Tahoma"/>
          <w:b/>
          <w:bCs/>
          <w:sz w:val="20"/>
          <w:szCs w:val="20"/>
          <w:shd w:val="clear" w:color="auto" w:fill="FFFFFF"/>
        </w:rPr>
        <w:t>(DEFINIR)</w:t>
      </w:r>
      <w:r>
        <w:rPr>
          <w:rFonts w:ascii="Tahoma" w:hAnsi="Tahoma" w:cs="Tahoma"/>
          <w:sz w:val="20"/>
          <w:szCs w:val="20"/>
          <w:shd w:val="clear" w:color="auto" w:fill="FFFFFF"/>
        </w:rPr>
        <w:t xml:space="preserve"> de </w:t>
      </w:r>
      <w:r>
        <w:rPr>
          <w:rFonts w:ascii="Tahoma" w:hAnsi="Tahoma" w:cs="Tahoma"/>
          <w:b/>
          <w:bCs/>
          <w:sz w:val="20"/>
          <w:szCs w:val="20"/>
          <w:shd w:val="clear" w:color="auto" w:fill="FFFFFF"/>
        </w:rPr>
        <w:t xml:space="preserve">(DEFINIR) </w:t>
      </w:r>
      <w:r>
        <w:rPr>
          <w:rFonts w:ascii="Tahoma" w:hAnsi="Tahoma" w:cs="Tahoma"/>
          <w:sz w:val="20"/>
          <w:szCs w:val="20"/>
          <w:shd w:val="clear" w:color="auto" w:fill="FFFFFF"/>
        </w:rPr>
        <w:t>de 2026.</w:t>
      </w:r>
    </w:p>
    <w:p w14:paraId="5C36B5E3" w14:textId="77777777" w:rsidR="00720DBA" w:rsidRDefault="00720DBA" w:rsidP="00CC6E49">
      <w:pPr>
        <w:rPr>
          <w:rFonts w:ascii="Tahoma" w:hAnsi="Tahoma" w:cs="Tahoma"/>
          <w:sz w:val="20"/>
          <w:szCs w:val="20"/>
          <w:shd w:val="clear" w:color="auto" w:fill="FFFFFF"/>
        </w:rPr>
      </w:pPr>
    </w:p>
    <w:p w14:paraId="2F5A367E" w14:textId="77777777" w:rsidR="00CC6E49" w:rsidRDefault="00CC6E49" w:rsidP="00CC6E49">
      <w:pPr>
        <w:rPr>
          <w:rFonts w:ascii="Tahoma" w:hAnsi="Tahoma" w:cs="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7"/>
        <w:gridCol w:w="236"/>
        <w:gridCol w:w="4483"/>
      </w:tblGrid>
      <w:tr w:rsidR="00CC6E49" w14:paraId="4022EA23" w14:textId="77777777" w:rsidTr="00CC6E49">
        <w:trPr>
          <w:jc w:val="center"/>
        </w:trPr>
        <w:tc>
          <w:tcPr>
            <w:tcW w:w="3927" w:type="dxa"/>
            <w:tcBorders>
              <w:bottom w:val="dashed" w:sz="4" w:space="0" w:color="000000"/>
            </w:tcBorders>
          </w:tcPr>
          <w:p w14:paraId="32E95618" w14:textId="77777777" w:rsidR="00CC6E49" w:rsidRDefault="00CC6E49" w:rsidP="00CC6E49">
            <w:pPr>
              <w:widowControl w:val="0"/>
              <w:rPr>
                <w:rFonts w:ascii="Tahoma" w:hAnsi="Tahoma"/>
                <w:sz w:val="20"/>
                <w:szCs w:val="20"/>
                <w:shd w:val="clear" w:color="auto" w:fill="FFFFFF"/>
              </w:rPr>
            </w:pPr>
          </w:p>
        </w:tc>
        <w:tc>
          <w:tcPr>
            <w:tcW w:w="236" w:type="dxa"/>
          </w:tcPr>
          <w:p w14:paraId="3C9893C9" w14:textId="77777777" w:rsidR="00CC6E49" w:rsidRDefault="00CC6E49" w:rsidP="00CC6E49">
            <w:pPr>
              <w:widowControl w:val="0"/>
              <w:rPr>
                <w:rFonts w:ascii="Tahoma" w:hAnsi="Tahoma"/>
                <w:sz w:val="20"/>
                <w:szCs w:val="20"/>
                <w:shd w:val="clear" w:color="auto" w:fill="FFFFFF"/>
              </w:rPr>
            </w:pPr>
          </w:p>
        </w:tc>
        <w:tc>
          <w:tcPr>
            <w:tcW w:w="4483" w:type="dxa"/>
            <w:tcBorders>
              <w:bottom w:val="dashed" w:sz="4" w:space="0" w:color="000000"/>
            </w:tcBorders>
          </w:tcPr>
          <w:p w14:paraId="446A6148" w14:textId="77777777" w:rsidR="00CC6E49" w:rsidRDefault="00CC6E49" w:rsidP="00CC6E49">
            <w:pPr>
              <w:widowControl w:val="0"/>
              <w:rPr>
                <w:rFonts w:ascii="Tahoma" w:hAnsi="Tahoma"/>
                <w:sz w:val="20"/>
                <w:szCs w:val="20"/>
                <w:shd w:val="clear" w:color="auto" w:fill="FFFFFF"/>
              </w:rPr>
            </w:pPr>
          </w:p>
        </w:tc>
      </w:tr>
      <w:tr w:rsidR="00CC6E49" w14:paraId="0668C3FF" w14:textId="77777777" w:rsidTr="00CC6E49">
        <w:trPr>
          <w:jc w:val="center"/>
        </w:trPr>
        <w:tc>
          <w:tcPr>
            <w:tcW w:w="3927" w:type="dxa"/>
            <w:tcBorders>
              <w:top w:val="dashed" w:sz="4" w:space="0" w:color="000000"/>
            </w:tcBorders>
          </w:tcPr>
          <w:p w14:paraId="167D1889" w14:textId="77777777" w:rsidR="00CC6E49" w:rsidRDefault="00CC6E49" w:rsidP="00CC6E49">
            <w:pPr>
              <w:widowControl w:val="0"/>
              <w:jc w:val="center"/>
              <w:rPr>
                <w:rFonts w:ascii="Tahoma" w:hAnsi="Tahoma" w:cs="Tahoma"/>
                <w:b/>
                <w:bCs/>
                <w:sz w:val="20"/>
                <w:szCs w:val="20"/>
                <w:shd w:val="clear" w:color="auto" w:fill="FFFFFF"/>
              </w:rPr>
            </w:pPr>
            <w:r>
              <w:rPr>
                <w:rFonts w:ascii="Tahoma" w:hAnsi="Tahoma" w:cs="Tahoma"/>
                <w:b/>
                <w:bCs/>
                <w:sz w:val="20"/>
                <w:szCs w:val="20"/>
                <w:shd w:val="clear" w:color="auto" w:fill="FFFFFF"/>
              </w:rPr>
              <w:t>( SEÑALAR NOMBRE COMPLETO DEL RPA )</w:t>
            </w:r>
          </w:p>
          <w:p w14:paraId="465386B8" w14:textId="77777777" w:rsidR="00CC6E49" w:rsidRDefault="00CC6E49" w:rsidP="00CC6E49">
            <w:pPr>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p w14:paraId="5822EEC0" w14:textId="77777777" w:rsidR="00505177" w:rsidRDefault="00505177" w:rsidP="00CC6E49">
            <w:pPr>
              <w:widowControl w:val="0"/>
              <w:jc w:val="center"/>
              <w:rPr>
                <w:rFonts w:ascii="Tahoma" w:hAnsi="Tahoma" w:cs="Verdana-BoldItalic"/>
                <w:b/>
                <w:bCs/>
                <w:sz w:val="20"/>
                <w:szCs w:val="20"/>
                <w:shd w:val="clear" w:color="auto" w:fill="FFFFFF"/>
              </w:rPr>
            </w:pPr>
          </w:p>
        </w:tc>
        <w:tc>
          <w:tcPr>
            <w:tcW w:w="236" w:type="dxa"/>
          </w:tcPr>
          <w:p w14:paraId="4F2E1151" w14:textId="77777777" w:rsidR="00CC6E49" w:rsidRDefault="00CC6E49" w:rsidP="00CC6E49">
            <w:pPr>
              <w:widowControl w:val="0"/>
              <w:rPr>
                <w:rFonts w:ascii="Tahoma" w:hAnsi="Tahoma"/>
                <w:sz w:val="20"/>
                <w:szCs w:val="20"/>
                <w:shd w:val="clear" w:color="auto" w:fill="FFFFFF"/>
              </w:rPr>
            </w:pPr>
          </w:p>
        </w:tc>
        <w:tc>
          <w:tcPr>
            <w:tcW w:w="4483" w:type="dxa"/>
            <w:tcBorders>
              <w:top w:val="dashed" w:sz="4" w:space="0" w:color="000000"/>
            </w:tcBorders>
          </w:tcPr>
          <w:p w14:paraId="355B3AE6" w14:textId="77777777" w:rsidR="00CC6E49" w:rsidRDefault="00CC6E49" w:rsidP="00CC6E49">
            <w:pPr>
              <w:widowControl w:val="0"/>
              <w:jc w:val="center"/>
            </w:pPr>
            <w:r>
              <w:rPr>
                <w:rFonts w:ascii="Tahoma" w:hAnsi="Tahoma" w:cs="Tahoma"/>
                <w:b/>
                <w:bCs/>
                <w:sz w:val="20"/>
                <w:szCs w:val="20"/>
                <w:shd w:val="clear" w:color="auto" w:fill="FFFFFF"/>
                <w:lang w:eastAsia="en-US"/>
              </w:rPr>
              <w:t>(NOMBRE COMPLETO)</w:t>
            </w:r>
          </w:p>
          <w:p w14:paraId="07EF67AB" w14:textId="77777777" w:rsidR="00CC6E49" w:rsidRDefault="00CC6E49" w:rsidP="00CC6E49">
            <w:pPr>
              <w:widowControl w:val="0"/>
              <w:jc w:val="center"/>
            </w:pPr>
            <w:r>
              <w:rPr>
                <w:rFonts w:ascii="Tahoma" w:hAnsi="Tahoma" w:cs="Tahoma"/>
                <w:b/>
                <w:bCs/>
                <w:sz w:val="20"/>
                <w:szCs w:val="20"/>
                <w:shd w:val="clear" w:color="auto" w:fill="FFFFFF"/>
                <w:lang w:eastAsia="en-US"/>
              </w:rPr>
              <w:t>CONSULTOR</w:t>
            </w:r>
          </w:p>
        </w:tc>
      </w:tr>
    </w:tbl>
    <w:p w14:paraId="5B86EC65" w14:textId="5D7D3142" w:rsidR="00CD4DC2" w:rsidRPr="00D011A8" w:rsidRDefault="00CD4DC2" w:rsidP="00982EB7">
      <w:pPr>
        <w:suppressAutoHyphens/>
        <w:autoSpaceDN w:val="0"/>
        <w:textAlignment w:val="baseline"/>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EAA991" w14:textId="77777777" w:rsidR="00E41606" w:rsidRDefault="00E41606">
      <w:r>
        <w:separator/>
      </w:r>
    </w:p>
  </w:endnote>
  <w:endnote w:type="continuationSeparator" w:id="0">
    <w:p w14:paraId="22143803" w14:textId="77777777" w:rsidR="00E41606" w:rsidRDefault="00E41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Symbol">
    <w:altName w:val="Arial Unicode MS"/>
    <w:charset w:val="01"/>
    <w:family w:val="roman"/>
    <w:pitch w:val="variable"/>
  </w:font>
  <w:font w:name="Verdana">
    <w:panose1 w:val="020B0604030504040204"/>
    <w:charset w:val="00"/>
    <w:family w:val="swiss"/>
    <w:pitch w:val="variable"/>
    <w:sig w:usb0="A1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Times New Roman"/>
    <w:charset w:val="01"/>
    <w:family w:val="roman"/>
    <w:pitch w:val="variable"/>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Constantia">
    <w:panose1 w:val="02030602050306030303"/>
    <w:charset w:val="00"/>
    <w:family w:val="roman"/>
    <w:pitch w:val="variable"/>
    <w:sig w:usb0="A00002EF" w:usb1="4000204B" w:usb2="00000000" w:usb3="00000000" w:csb0="0000019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19F" w:csb1="00000000"/>
  </w:font>
  <w:font w:name="MECOGP+Verdana">
    <w:panose1 w:val="00000000000000000000"/>
    <w:charset w:val="00"/>
    <w:family w:val="swiss"/>
    <w:notTrueType/>
    <w:pitch w:val="default"/>
    <w:sig w:usb0="00000003" w:usb1="00000000" w:usb2="00000000" w:usb3="00000000" w:csb0="00000001" w:csb1="00000000"/>
  </w:font>
  <w:font w:name="MS Mincho;ＭＳ 明朝">
    <w:panose1 w:val="00000000000000000000"/>
    <w:charset w:val="80"/>
    <w:family w:val="roman"/>
    <w:notTrueType/>
    <w:pitch w:val="default"/>
  </w:font>
  <w:font w:name="tahoma;sans-serif">
    <w:altName w:val="Times New Roman"/>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6E8E4" w14:textId="77777777" w:rsidR="00A8485E" w:rsidRDefault="00A8485E"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A8485E" w:rsidRDefault="00A8485E" w:rsidP="004C281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303187" w14:textId="1017E81B" w:rsidR="00A8485E" w:rsidRDefault="00A8485E"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65303">
      <w:rPr>
        <w:rStyle w:val="Nmerodepgina"/>
        <w:noProof/>
      </w:rPr>
      <w:t>24</w:t>
    </w:r>
    <w:r>
      <w:rPr>
        <w:rStyle w:val="Nmerodepgina"/>
      </w:rPr>
      <w:fldChar w:fldCharType="end"/>
    </w:r>
  </w:p>
  <w:p w14:paraId="13E8EEFF" w14:textId="77777777" w:rsidR="00A8485E" w:rsidRDefault="00A8485E" w:rsidP="004C2816">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B2126B" w14:textId="56970AD0" w:rsidR="00A8485E" w:rsidRDefault="00A8485E" w:rsidP="00811FDB">
    <w:pPr>
      <w:pStyle w:val="Piedepgina"/>
      <w:jc w:val="right"/>
      <w:rPr>
        <w:rStyle w:val="Nmerodepgina"/>
      </w:rPr>
    </w:pPr>
  </w:p>
  <w:p w14:paraId="4C79885C" w14:textId="77777777" w:rsidR="00A8485E" w:rsidRDefault="00A8485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5D4296" w14:textId="77777777" w:rsidR="00E41606" w:rsidRDefault="00E41606">
      <w:r>
        <w:separator/>
      </w:r>
    </w:p>
  </w:footnote>
  <w:footnote w:type="continuationSeparator" w:id="0">
    <w:p w14:paraId="57B68E74" w14:textId="77777777" w:rsidR="00E41606" w:rsidRDefault="00E416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3B51A" w14:textId="77777777" w:rsidR="00A8485E" w:rsidRPr="00364BEB" w:rsidRDefault="00A8485E"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A8485E" w:rsidRDefault="00A8485E"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A024B"/>
    <w:multiLevelType w:val="multilevel"/>
    <w:tmpl w:val="977E303A"/>
    <w:styleLink w:val="WWNum5"/>
    <w:lvl w:ilvl="0">
      <w:start w:val="1"/>
      <w:numFmt w:val="bullet"/>
      <w:lvlText w:val=""/>
      <w:lvlJc w:val="left"/>
      <w:pPr>
        <w:ind w:left="1428" w:hanging="360"/>
      </w:pPr>
      <w:rPr>
        <w:rFonts w:ascii="Symbol" w:hAnsi="Symbol" w:hint="default"/>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551337E"/>
    <w:multiLevelType w:val="multilevel"/>
    <w:tmpl w:val="47A2813A"/>
    <w:styleLink w:val="WWNum3"/>
    <w:lvl w:ilvl="0">
      <w:numFmt w:val="bullet"/>
      <w:lvlText w:val=""/>
      <w:lvlJc w:val="left"/>
      <w:pPr>
        <w:ind w:left="720" w:hanging="360"/>
      </w:pPr>
      <w:rPr>
        <w:rFonts w:ascii="Wingdings" w:hAnsi="Wingdings" w:cs="Wingdings"/>
      </w:rPr>
    </w:lvl>
    <w:lvl w:ilvl="1">
      <w:numFmt w:val="bullet"/>
      <w:lvlText w:val=""/>
      <w:lvlJc w:val="left"/>
      <w:pPr>
        <w:ind w:left="1080" w:hanging="360"/>
      </w:pPr>
      <w:rPr>
        <w:rFonts w:ascii="Wingdings" w:hAnsi="Wingdings" w:cs="Symbol"/>
      </w:rPr>
    </w:lvl>
    <w:lvl w:ilvl="2">
      <w:numFmt w:val="bullet"/>
      <w:lvlText w:val=""/>
      <w:lvlJc w:val="left"/>
      <w:pPr>
        <w:ind w:left="1440" w:hanging="360"/>
      </w:pPr>
      <w:rPr>
        <w:rFonts w:ascii="Wingdings" w:hAnsi="Wingdings" w:cs="Courier New"/>
      </w:rPr>
    </w:lvl>
    <w:lvl w:ilvl="3">
      <w:numFmt w:val="bullet"/>
      <w:lvlText w:val=""/>
      <w:lvlJc w:val="left"/>
      <w:pPr>
        <w:ind w:left="1800" w:hanging="360"/>
      </w:pPr>
      <w:rPr>
        <w:rFonts w:ascii="Wingdings" w:hAnsi="Wingdings" w:cs="Wingdings"/>
      </w:rPr>
    </w:lvl>
    <w:lvl w:ilvl="4">
      <w:numFmt w:val="bullet"/>
      <w:lvlText w:val=""/>
      <w:lvlJc w:val="left"/>
      <w:pPr>
        <w:ind w:left="2160" w:hanging="360"/>
      </w:pPr>
      <w:rPr>
        <w:rFonts w:ascii="Wingdings" w:hAnsi="Wingdings" w:cs="Wingdings"/>
      </w:rPr>
    </w:lvl>
    <w:lvl w:ilvl="5">
      <w:numFmt w:val="bullet"/>
      <w:lvlText w:val=""/>
      <w:lvlJc w:val="left"/>
      <w:pPr>
        <w:ind w:left="2520" w:hanging="360"/>
      </w:pPr>
      <w:rPr>
        <w:rFonts w:ascii="Wingdings" w:hAnsi="Wingdings" w:cs="Courier New"/>
      </w:rPr>
    </w:lvl>
    <w:lvl w:ilvl="6">
      <w:numFmt w:val="bullet"/>
      <w:lvlText w:val=""/>
      <w:lvlJc w:val="left"/>
      <w:pPr>
        <w:ind w:left="2880" w:hanging="360"/>
      </w:pPr>
      <w:rPr>
        <w:rFonts w:ascii="Wingdings" w:hAnsi="Wingdings" w:cs="Wingdings"/>
      </w:rPr>
    </w:lvl>
    <w:lvl w:ilvl="7">
      <w:numFmt w:val="bullet"/>
      <w:lvlText w:val=""/>
      <w:lvlJc w:val="left"/>
      <w:pPr>
        <w:ind w:left="3240" w:hanging="360"/>
      </w:pPr>
      <w:rPr>
        <w:rFonts w:ascii="Wingdings" w:hAnsi="Wingdings" w:cs="Symbol"/>
      </w:rPr>
    </w:lvl>
    <w:lvl w:ilvl="8">
      <w:numFmt w:val="bullet"/>
      <w:lvlText w:val=""/>
      <w:lvlJc w:val="left"/>
      <w:pPr>
        <w:ind w:left="3600" w:hanging="360"/>
      </w:pPr>
      <w:rPr>
        <w:rFonts w:ascii="Wingdings" w:hAnsi="Wingdings" w:cs="Courier New"/>
      </w:rPr>
    </w:lvl>
  </w:abstractNum>
  <w:abstractNum w:abstractNumId="8">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nsid w:val="07724765"/>
    <w:multiLevelType w:val="multilevel"/>
    <w:tmpl w:val="6E8C49D6"/>
    <w:styleLink w:val="WW8Num2"/>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1">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2">
    <w:nsid w:val="09BD449A"/>
    <w:multiLevelType w:val="multilevel"/>
    <w:tmpl w:val="06820D96"/>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3">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4">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5">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6">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nsid w:val="0DA06FF7"/>
    <w:multiLevelType w:val="multilevel"/>
    <w:tmpl w:val="308E1F46"/>
    <w:styleLink w:val="WW8Num3"/>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8">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9">
    <w:nsid w:val="10607562"/>
    <w:multiLevelType w:val="multilevel"/>
    <w:tmpl w:val="F686176A"/>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2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1">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2">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3">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4">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5">
    <w:nsid w:val="14732EFD"/>
    <w:multiLevelType w:val="multilevel"/>
    <w:tmpl w:val="BD54F3C8"/>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6">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7">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160146EB"/>
    <w:multiLevelType w:val="multilevel"/>
    <w:tmpl w:val="DD467142"/>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29">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31">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2">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3">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4">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5">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7">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8">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9">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1">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24E50DBD"/>
    <w:multiLevelType w:val="multilevel"/>
    <w:tmpl w:val="92F4091E"/>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3">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4">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5">
    <w:nsid w:val="262C18DC"/>
    <w:multiLevelType w:val="multilevel"/>
    <w:tmpl w:val="AE4E79FC"/>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46">
    <w:nsid w:val="26320F95"/>
    <w:multiLevelType w:val="multilevel"/>
    <w:tmpl w:val="0CB4BF42"/>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7">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9">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5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51">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52">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3">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4">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5">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7">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8">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2">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3">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4">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5">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6">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7">
    <w:nsid w:val="44DA28C6"/>
    <w:multiLevelType w:val="multilevel"/>
    <w:tmpl w:val="BAFCFF12"/>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8">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69">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1">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3">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74">
    <w:nsid w:val="4F995AD0"/>
    <w:multiLevelType w:val="multilevel"/>
    <w:tmpl w:val="5B424C36"/>
    <w:lvl w:ilvl="0">
      <w:start w:val="1"/>
      <w:numFmt w:val="lowerLetter"/>
      <w:lvlText w:val="%1)"/>
      <w:lvlJc w:val="left"/>
      <w:pPr>
        <w:tabs>
          <w:tab w:val="num" w:pos="0"/>
        </w:tabs>
        <w:ind w:left="360" w:hanging="360"/>
      </w:pPr>
      <w:rPr>
        <w:rFonts w:ascii="Tahoma" w:hAnsi="Tahoma"/>
        <w:b/>
        <w:bCs/>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75">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6">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77">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78">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79">
    <w:nsid w:val="523C0F4C"/>
    <w:multiLevelType w:val="multilevel"/>
    <w:tmpl w:val="08446FDE"/>
    <w:lvl w:ilvl="0">
      <w:start w:val="1"/>
      <w:numFmt w:val="bullet"/>
      <w:lvlText w:val=""/>
      <w:lvlJc w:val="left"/>
      <w:pPr>
        <w:ind w:left="870" w:hanging="360"/>
      </w:pPr>
      <w:rPr>
        <w:rFonts w:ascii="Symbol" w:hAnsi="Symbol" w:hint="default"/>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8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1">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2">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3">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4">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85">
    <w:nsid w:val="5870195F"/>
    <w:multiLevelType w:val="singleLevel"/>
    <w:tmpl w:val="38C2B268"/>
    <w:lvl w:ilvl="0">
      <w:numFmt w:val="decimal"/>
      <w:pStyle w:val="Ttulo9"/>
      <w:lvlText w:val=""/>
      <w:lvlJc w:val="left"/>
    </w:lvl>
  </w:abstractNum>
  <w:abstractNum w:abstractNumId="86">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87">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8">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89">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2">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93">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94">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5">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97">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8">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99">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03">
    <w:nsid w:val="64317A96"/>
    <w:multiLevelType w:val="multilevel"/>
    <w:tmpl w:val="3BBE54B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04">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6">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7">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8">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09">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1">
    <w:nsid w:val="6CD622F9"/>
    <w:multiLevelType w:val="multilevel"/>
    <w:tmpl w:val="E0A2605A"/>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12">
    <w:nsid w:val="6EC42B66"/>
    <w:multiLevelType w:val="multilevel"/>
    <w:tmpl w:val="591C1002"/>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113">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14">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nsid w:val="713A157A"/>
    <w:multiLevelType w:val="hybridMultilevel"/>
    <w:tmpl w:val="D3027FC4"/>
    <w:lvl w:ilvl="0" w:tplc="21B0BCBE">
      <w:start w:val="1"/>
      <w:numFmt w:val="lowerLetter"/>
      <w:lvlText w:val="%1)"/>
      <w:lvlJc w:val="left"/>
      <w:pPr>
        <w:ind w:left="720" w:hanging="360"/>
      </w:pPr>
      <w:rPr>
        <w:rFonts w:ascii="Tahoma" w:hAnsi="Tahoma" w:cs="Tahoma" w:hint="default"/>
        <w:sz w:val="24"/>
        <w:szCs w:val="24"/>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6">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17">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18">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19">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1">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22">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3">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4"/>
  </w:num>
  <w:num w:numId="2">
    <w:abstractNumId w:val="56"/>
  </w:num>
  <w:num w:numId="3">
    <w:abstractNumId w:val="89"/>
  </w:num>
  <w:num w:numId="4">
    <w:abstractNumId w:val="85"/>
  </w:num>
  <w:num w:numId="5">
    <w:abstractNumId w:val="23"/>
  </w:num>
  <w:num w:numId="6">
    <w:abstractNumId w:val="75"/>
  </w:num>
  <w:num w:numId="7">
    <w:abstractNumId w:val="72"/>
  </w:num>
  <w:num w:numId="8">
    <w:abstractNumId w:val="2"/>
  </w:num>
  <w:num w:numId="9">
    <w:abstractNumId w:val="108"/>
  </w:num>
  <w:num w:numId="10">
    <w:abstractNumId w:val="57"/>
  </w:num>
  <w:num w:numId="11">
    <w:abstractNumId w:val="66"/>
  </w:num>
  <w:num w:numId="12">
    <w:abstractNumId w:val="8"/>
  </w:num>
  <w:num w:numId="13">
    <w:abstractNumId w:val="113"/>
  </w:num>
  <w:num w:numId="14">
    <w:abstractNumId w:val="53"/>
  </w:num>
  <w:num w:numId="15">
    <w:abstractNumId w:val="30"/>
  </w:num>
  <w:num w:numId="16">
    <w:abstractNumId w:val="9"/>
  </w:num>
  <w:num w:numId="17">
    <w:abstractNumId w:val="22"/>
  </w:num>
  <w:num w:numId="18">
    <w:abstractNumId w:val="38"/>
  </w:num>
  <w:num w:numId="19">
    <w:abstractNumId w:val="3"/>
  </w:num>
  <w:num w:numId="20">
    <w:abstractNumId w:val="11"/>
  </w:num>
  <w:num w:numId="21">
    <w:abstractNumId w:val="27"/>
  </w:num>
  <w:num w:numId="22">
    <w:abstractNumId w:val="14"/>
  </w:num>
  <w:num w:numId="23">
    <w:abstractNumId w:val="41"/>
  </w:num>
  <w:num w:numId="24">
    <w:abstractNumId w:val="110"/>
  </w:num>
  <w:num w:numId="25">
    <w:abstractNumId w:val="54"/>
  </w:num>
  <w:num w:numId="26">
    <w:abstractNumId w:val="96"/>
  </w:num>
  <w:num w:numId="27">
    <w:abstractNumId w:val="86"/>
  </w:num>
  <w:num w:numId="28">
    <w:abstractNumId w:val="37"/>
  </w:num>
  <w:num w:numId="29">
    <w:abstractNumId w:val="106"/>
  </w:num>
  <w:num w:numId="30">
    <w:abstractNumId w:val="80"/>
  </w:num>
  <w:num w:numId="31">
    <w:abstractNumId w:val="92"/>
  </w:num>
  <w:num w:numId="32">
    <w:abstractNumId w:val="0"/>
    <w:lvlOverride w:ilvl="0">
      <w:lvl w:ilvl="0">
        <w:start w:val="1"/>
        <w:numFmt w:val="lowerLetter"/>
        <w:lvlText w:val="%1."/>
        <w:lvlJc w:val="left"/>
        <w:pPr>
          <w:ind w:left="1428" w:hanging="360"/>
        </w:pPr>
        <w:rPr>
          <w:rFonts w:ascii="Tahoma" w:hAnsi="Tahoma" w:cs="Tahoma" w:hint="default"/>
          <w:b/>
          <w:i w:val="0"/>
        </w:rPr>
      </w:lvl>
    </w:lvlOverride>
  </w:num>
  <w:num w:numId="33">
    <w:abstractNumId w:val="65"/>
  </w:num>
  <w:num w:numId="34">
    <w:abstractNumId w:val="77"/>
  </w:num>
  <w:num w:numId="35">
    <w:abstractNumId w:val="61"/>
  </w:num>
  <w:num w:numId="36">
    <w:abstractNumId w:val="20"/>
  </w:num>
  <w:num w:numId="37">
    <w:abstractNumId w:val="43"/>
  </w:num>
  <w:num w:numId="38">
    <w:abstractNumId w:val="59"/>
  </w:num>
  <w:num w:numId="39">
    <w:abstractNumId w:val="120"/>
  </w:num>
  <w:num w:numId="40">
    <w:abstractNumId w:val="44"/>
  </w:num>
  <w:num w:numId="41">
    <w:abstractNumId w:val="63"/>
  </w:num>
  <w:num w:numId="42">
    <w:abstractNumId w:val="97"/>
  </w:num>
  <w:num w:numId="43">
    <w:abstractNumId w:val="117"/>
  </w:num>
  <w:num w:numId="44">
    <w:abstractNumId w:val="116"/>
  </w:num>
  <w:num w:numId="45">
    <w:abstractNumId w:val="16"/>
  </w:num>
  <w:num w:numId="46">
    <w:abstractNumId w:val="68"/>
  </w:num>
  <w:num w:numId="47">
    <w:abstractNumId w:val="87"/>
  </w:num>
  <w:num w:numId="48">
    <w:abstractNumId w:val="99"/>
  </w:num>
  <w:num w:numId="49">
    <w:abstractNumId w:val="51"/>
  </w:num>
  <w:num w:numId="50">
    <w:abstractNumId w:val="91"/>
  </w:num>
  <w:num w:numId="51">
    <w:abstractNumId w:val="93"/>
  </w:num>
  <w:num w:numId="52">
    <w:abstractNumId w:val="84"/>
  </w:num>
  <w:num w:numId="53">
    <w:abstractNumId w:val="70"/>
  </w:num>
  <w:num w:numId="54">
    <w:abstractNumId w:val="71"/>
  </w:num>
  <w:num w:numId="55">
    <w:abstractNumId w:val="35"/>
  </w:num>
  <w:num w:numId="56">
    <w:abstractNumId w:val="5"/>
  </w:num>
  <w:num w:numId="57">
    <w:abstractNumId w:val="64"/>
  </w:num>
  <w:num w:numId="58">
    <w:abstractNumId w:val="123"/>
  </w:num>
  <w:num w:numId="59">
    <w:abstractNumId w:val="15"/>
  </w:num>
  <w:num w:numId="60">
    <w:abstractNumId w:val="21"/>
  </w:num>
  <w:num w:numId="61">
    <w:abstractNumId w:val="94"/>
  </w:num>
  <w:num w:numId="62">
    <w:abstractNumId w:val="121"/>
  </w:num>
  <w:num w:numId="63">
    <w:abstractNumId w:val="34"/>
  </w:num>
  <w:num w:numId="64">
    <w:abstractNumId w:val="1"/>
  </w:num>
  <w:num w:numId="65">
    <w:abstractNumId w:val="55"/>
  </w:num>
  <w:num w:numId="66">
    <w:abstractNumId w:val="105"/>
  </w:num>
  <w:num w:numId="67">
    <w:abstractNumId w:val="104"/>
  </w:num>
  <w:num w:numId="68">
    <w:abstractNumId w:val="122"/>
  </w:num>
  <w:num w:numId="69">
    <w:abstractNumId w:val="101"/>
  </w:num>
  <w:num w:numId="70">
    <w:abstractNumId w:val="32"/>
  </w:num>
  <w:num w:numId="71">
    <w:abstractNumId w:val="13"/>
  </w:num>
  <w:num w:numId="72">
    <w:abstractNumId w:val="90"/>
  </w:num>
  <w:num w:numId="73">
    <w:abstractNumId w:val="78"/>
  </w:num>
  <w:num w:numId="74">
    <w:abstractNumId w:val="60"/>
  </w:num>
  <w:num w:numId="75">
    <w:abstractNumId w:val="62"/>
  </w:num>
  <w:num w:numId="76">
    <w:abstractNumId w:val="39"/>
  </w:num>
  <w:num w:numId="77">
    <w:abstractNumId w:val="119"/>
  </w:num>
  <w:num w:numId="78">
    <w:abstractNumId w:val="114"/>
  </w:num>
  <w:num w:numId="79">
    <w:abstractNumId w:val="26"/>
  </w:num>
  <w:num w:numId="80">
    <w:abstractNumId w:val="82"/>
  </w:num>
  <w:num w:numId="81">
    <w:abstractNumId w:val="50"/>
  </w:num>
  <w:num w:numId="82">
    <w:abstractNumId w:val="18"/>
  </w:num>
  <w:num w:numId="83">
    <w:abstractNumId w:val="76"/>
  </w:num>
  <w:num w:numId="84">
    <w:abstractNumId w:val="69"/>
  </w:num>
  <w:num w:numId="85">
    <w:abstractNumId w:val="36"/>
  </w:num>
  <w:num w:numId="86">
    <w:abstractNumId w:val="124"/>
  </w:num>
  <w:num w:numId="87">
    <w:abstractNumId w:val="109"/>
  </w:num>
  <w:num w:numId="88">
    <w:abstractNumId w:val="95"/>
  </w:num>
  <w:num w:numId="89">
    <w:abstractNumId w:val="49"/>
  </w:num>
  <w:num w:numId="90">
    <w:abstractNumId w:val="73"/>
  </w:num>
  <w:num w:numId="91">
    <w:abstractNumId w:val="118"/>
  </w:num>
  <w:num w:numId="92">
    <w:abstractNumId w:val="4"/>
  </w:num>
  <w:num w:numId="93">
    <w:abstractNumId w:val="107"/>
  </w:num>
  <w:num w:numId="94">
    <w:abstractNumId w:val="29"/>
  </w:num>
  <w:num w:numId="95">
    <w:abstractNumId w:val="88"/>
  </w:num>
  <w:num w:numId="96">
    <w:abstractNumId w:val="31"/>
  </w:num>
  <w:num w:numId="97">
    <w:abstractNumId w:val="102"/>
  </w:num>
  <w:num w:numId="98">
    <w:abstractNumId w:val="52"/>
  </w:num>
  <w:num w:numId="99">
    <w:abstractNumId w:val="33"/>
  </w:num>
  <w:num w:numId="100">
    <w:abstractNumId w:val="47"/>
  </w:num>
  <w:num w:numId="101">
    <w:abstractNumId w:val="98"/>
  </w:num>
  <w:num w:numId="102">
    <w:abstractNumId w:val="6"/>
  </w:num>
  <w:num w:numId="103">
    <w:abstractNumId w:val="83"/>
  </w:num>
  <w:num w:numId="104">
    <w:abstractNumId w:val="100"/>
  </w:num>
  <w:num w:numId="105">
    <w:abstractNumId w:val="40"/>
  </w:num>
  <w:num w:numId="106">
    <w:abstractNumId w:val="48"/>
  </w:num>
  <w:num w:numId="107">
    <w:abstractNumId w:val="81"/>
  </w:num>
  <w:num w:numId="108">
    <w:abstractNumId w:val="58"/>
  </w:num>
  <w:num w:numId="109">
    <w:abstractNumId w:val="42"/>
  </w:num>
  <w:num w:numId="110">
    <w:abstractNumId w:val="25"/>
  </w:num>
  <w:num w:numId="111">
    <w:abstractNumId w:val="111"/>
  </w:num>
  <w:num w:numId="112">
    <w:abstractNumId w:val="112"/>
  </w:num>
  <w:num w:numId="113">
    <w:abstractNumId w:val="67"/>
  </w:num>
  <w:num w:numId="114">
    <w:abstractNumId w:val="19"/>
  </w:num>
  <w:num w:numId="115">
    <w:abstractNumId w:val="74"/>
  </w:num>
  <w:num w:numId="116">
    <w:abstractNumId w:val="28"/>
  </w:num>
  <w:num w:numId="117">
    <w:abstractNumId w:val="46"/>
  </w:num>
  <w:num w:numId="118">
    <w:abstractNumId w:val="103"/>
  </w:num>
  <w:num w:numId="119">
    <w:abstractNumId w:val="45"/>
  </w:num>
  <w:num w:numId="120">
    <w:abstractNumId w:val="12"/>
  </w:num>
  <w:num w:numId="121">
    <w:abstractNumId w:val="10"/>
  </w:num>
  <w:num w:numId="122">
    <w:abstractNumId w:val="17"/>
  </w:num>
  <w:num w:numId="123">
    <w:abstractNumId w:val="7"/>
  </w:num>
  <w:num w:numId="124">
    <w:abstractNumId w:val="23"/>
    <w:lvlOverride w:ilvl="0"/>
  </w:num>
  <w:num w:numId="125">
    <w:abstractNumId w:val="7"/>
    <w:lvlOverride w:ilvl="0"/>
  </w:num>
  <w:num w:numId="126">
    <w:abstractNumId w:val="0"/>
  </w:num>
  <w:num w:numId="127">
    <w:abstractNumId w:val="17"/>
    <w:lvlOverride w:ilvl="0"/>
  </w:num>
  <w:num w:numId="128">
    <w:abstractNumId w:val="10"/>
    <w:lvlOverride w:ilvl="0"/>
  </w:num>
  <w:num w:numId="129">
    <w:abstractNumId w:val="79"/>
  </w:num>
  <w:num w:numId="130">
    <w:abstractNumId w:val="115"/>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248D"/>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0689"/>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8F5"/>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5F47"/>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177"/>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303"/>
    <w:rsid w:val="00565AA1"/>
    <w:rsid w:val="005711BD"/>
    <w:rsid w:val="005735A5"/>
    <w:rsid w:val="00573EC5"/>
    <w:rsid w:val="005753AC"/>
    <w:rsid w:val="00576FEF"/>
    <w:rsid w:val="0057729B"/>
    <w:rsid w:val="005822A1"/>
    <w:rsid w:val="005846EE"/>
    <w:rsid w:val="00584A77"/>
    <w:rsid w:val="00586244"/>
    <w:rsid w:val="00586FEC"/>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0DBA"/>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1C3"/>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4973"/>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C2D"/>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485E"/>
    <w:rsid w:val="00A85BD8"/>
    <w:rsid w:val="00A929A2"/>
    <w:rsid w:val="00A9307B"/>
    <w:rsid w:val="00A931F8"/>
    <w:rsid w:val="00A9370D"/>
    <w:rsid w:val="00A96229"/>
    <w:rsid w:val="00AA1C8C"/>
    <w:rsid w:val="00AA1DE7"/>
    <w:rsid w:val="00AA1E41"/>
    <w:rsid w:val="00AA22FE"/>
    <w:rsid w:val="00AA3BB0"/>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44F"/>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6F45"/>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69"/>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6E49"/>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89"/>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1606"/>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5EC"/>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2706"/>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764"/>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Puesto">
    <w:name w:val="Title"/>
    <w:basedOn w:val="Normal"/>
    <w:link w:val="PuestoCar"/>
    <w:qFormat/>
    <w:rsid w:val="00B847F4"/>
    <w:pPr>
      <w:spacing w:before="240" w:after="60"/>
      <w:jc w:val="center"/>
      <w:outlineLvl w:val="0"/>
    </w:pPr>
    <w:rPr>
      <w:rFonts w:ascii="Times New Roman" w:hAnsi="Times New Roman"/>
      <w:b/>
      <w:bCs/>
      <w:kern w:val="28"/>
      <w:sz w:val="20"/>
      <w:szCs w:val="32"/>
    </w:rPr>
  </w:style>
  <w:style w:type="character" w:customStyle="1" w:styleId="PuestoCar">
    <w:name w:val="Puesto Car"/>
    <w:link w:val="Puest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59"/>
    <w:qFormat/>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character" w:styleId="Textoennegrita">
    <w:name w:val="Strong"/>
    <w:basedOn w:val="Fuentedeprrafopredeter"/>
    <w:qFormat/>
    <w:rsid w:val="00CC6E49"/>
    <w:rPr>
      <w:b/>
      <w:bCs/>
    </w:rPr>
  </w:style>
  <w:style w:type="paragraph" w:customStyle="1" w:styleId="Contenidodelatabla">
    <w:name w:val="Contenido de la tabla"/>
    <w:basedOn w:val="Standard"/>
    <w:qFormat/>
    <w:rsid w:val="00CC6E49"/>
    <w:pPr>
      <w:widowControl w:val="0"/>
      <w:suppressLineNumbers/>
      <w:autoSpaceDN/>
      <w:jc w:val="both"/>
    </w:pPr>
    <w:rPr>
      <w:rFonts w:ascii="Verdana" w:eastAsia="Verdana" w:hAnsi="Verdana" w:cs="Verdana"/>
      <w:sz w:val="18"/>
      <w:szCs w:val="16"/>
      <w:lang w:val="es-ES"/>
    </w:rPr>
  </w:style>
  <w:style w:type="paragraph" w:customStyle="1" w:styleId="Contenidodelmarco">
    <w:name w:val="Contenido del marco"/>
    <w:basedOn w:val="Normal"/>
    <w:qFormat/>
    <w:rsid w:val="00CC6E49"/>
    <w:pPr>
      <w:suppressAutoHyphens/>
    </w:pPr>
  </w:style>
  <w:style w:type="character" w:customStyle="1" w:styleId="NoSpacingCar">
    <w:name w:val="No Spacing Car"/>
    <w:link w:val="Sinespaciado1"/>
    <w:qFormat/>
    <w:rsid w:val="00CC6E49"/>
    <w:rPr>
      <w:rFonts w:ascii="Constantia" w:hAnsi="Constantia"/>
      <w:lang w:val="es-ES"/>
    </w:rPr>
  </w:style>
  <w:style w:type="paragraph" w:customStyle="1" w:styleId="Sinespaciado1">
    <w:name w:val="Sin espaciado1"/>
    <w:link w:val="NoSpacingCar"/>
    <w:qFormat/>
    <w:rsid w:val="00CC6E49"/>
    <w:pPr>
      <w:suppressAutoHyphens/>
    </w:pPr>
    <w:rPr>
      <w:rFonts w:ascii="Constantia" w:hAnsi="Constantia"/>
      <w:lang w:val="es-ES"/>
    </w:rPr>
  </w:style>
  <w:style w:type="paragraph" w:styleId="NormalWeb">
    <w:name w:val="Normal (Web)"/>
    <w:basedOn w:val="Normal"/>
    <w:uiPriority w:val="99"/>
    <w:unhideWhenUsed/>
    <w:qFormat/>
    <w:rsid w:val="00DB2F89"/>
    <w:pPr>
      <w:suppressAutoHyphens/>
      <w:spacing w:beforeAutospacing="1" w:afterAutospacing="1"/>
      <w:jc w:val="left"/>
    </w:pPr>
    <w:rPr>
      <w:rFonts w:ascii="Times New Roman" w:hAnsi="Times New Roman"/>
      <w:sz w:val="24"/>
      <w:szCs w:val="24"/>
      <w:lang w:val="es-BO" w:eastAsia="es-BO"/>
    </w:rPr>
  </w:style>
  <w:style w:type="paragraph" w:customStyle="1" w:styleId="p10">
    <w:name w:val="p10"/>
    <w:basedOn w:val="Normal"/>
    <w:qFormat/>
    <w:rsid w:val="00DB2F89"/>
    <w:pPr>
      <w:widowControl w:val="0"/>
      <w:suppressAutoHyphens/>
      <w:spacing w:line="277" w:lineRule="atLeast"/>
      <w:ind w:left="1274"/>
      <w:jc w:val="left"/>
    </w:pPr>
    <w:rPr>
      <w:rFonts w:ascii="Times New Roman" w:hAnsi="Times New Roman"/>
      <w:sz w:val="24"/>
      <w:szCs w:val="20"/>
      <w:lang w:val="en-US" w:eastAsia="en-US"/>
    </w:rPr>
  </w:style>
  <w:style w:type="paragraph" w:customStyle="1" w:styleId="Default">
    <w:name w:val="Default"/>
    <w:qFormat/>
    <w:rsid w:val="00DB2F89"/>
    <w:pPr>
      <w:suppressAutoHyphens/>
    </w:pPr>
    <w:rPr>
      <w:rFonts w:ascii="Tahoma" w:eastAsia="Calibri" w:hAnsi="Tahoma" w:cs="Tahoma"/>
      <w:color w:val="000000"/>
      <w:sz w:val="24"/>
      <w:szCs w:val="24"/>
      <w:lang w:val="es-ES" w:eastAsia="en-US"/>
    </w:rPr>
  </w:style>
  <w:style w:type="paragraph" w:customStyle="1" w:styleId="Textbody">
    <w:name w:val="Text body"/>
    <w:basedOn w:val="Standard"/>
    <w:rsid w:val="00B86F45"/>
    <w:pPr>
      <w:spacing w:after="120"/>
    </w:pPr>
    <w:rPr>
      <w:rFonts w:ascii="Tms Rmn" w:eastAsia="Times New Roman" w:hAnsi="Tms Rmn" w:cs="Times New Roman"/>
      <w:color w:val="000000"/>
      <w:kern w:val="3"/>
      <w:sz w:val="20"/>
      <w:szCs w:val="20"/>
      <w:lang w:val="en-US" w:eastAsia="zh-CN"/>
    </w:rPr>
  </w:style>
  <w:style w:type="paragraph" w:customStyle="1" w:styleId="Standarduser">
    <w:name w:val="Standard (user)"/>
    <w:rsid w:val="00B86F45"/>
    <w:pPr>
      <w:suppressAutoHyphens/>
      <w:autoSpaceDN w:val="0"/>
      <w:textAlignment w:val="baseline"/>
    </w:pPr>
    <w:rPr>
      <w:rFonts w:ascii="Verdana" w:hAnsi="Verdana" w:cs="Verdana"/>
      <w:color w:val="000000"/>
      <w:kern w:val="3"/>
      <w:sz w:val="16"/>
      <w:szCs w:val="16"/>
      <w:lang w:val="es-ES" w:eastAsia="zh-CN"/>
    </w:rPr>
  </w:style>
  <w:style w:type="paragraph" w:customStyle="1" w:styleId="Heading10">
    <w:name w:val="Heading 10"/>
    <w:basedOn w:val="Normal"/>
    <w:next w:val="Textbody"/>
    <w:rsid w:val="00B86F45"/>
    <w:pPr>
      <w:keepNext/>
      <w:suppressAutoHyphens/>
      <w:autoSpaceDN w:val="0"/>
      <w:spacing w:before="60" w:after="60"/>
      <w:jc w:val="left"/>
      <w:textAlignment w:val="baseline"/>
    </w:pPr>
    <w:rPr>
      <w:rFonts w:ascii="Liberation Sans" w:eastAsia="Noto Sans CJK SC" w:hAnsi="Liberation Sans" w:cs="Lohit Devanagari"/>
      <w:b/>
      <w:bCs/>
      <w:color w:val="000000"/>
      <w:kern w:val="3"/>
      <w:szCs w:val="18"/>
      <w:lang w:eastAsia="zh-CN"/>
    </w:rPr>
  </w:style>
  <w:style w:type="numbering" w:customStyle="1" w:styleId="WW8Num2">
    <w:name w:val="WW8Num2"/>
    <w:basedOn w:val="Sinlista"/>
    <w:rsid w:val="00B86F45"/>
    <w:pPr>
      <w:numPr>
        <w:numId w:val="121"/>
      </w:numPr>
    </w:pPr>
  </w:style>
  <w:style w:type="numbering" w:customStyle="1" w:styleId="WW8Num3">
    <w:name w:val="WW8Num3"/>
    <w:basedOn w:val="Sinlista"/>
    <w:rsid w:val="00B86F45"/>
    <w:pPr>
      <w:numPr>
        <w:numId w:val="122"/>
      </w:numPr>
    </w:pPr>
  </w:style>
  <w:style w:type="numbering" w:customStyle="1" w:styleId="WWNum3">
    <w:name w:val="WWNum3"/>
    <w:basedOn w:val="Sinlista"/>
    <w:rsid w:val="00B86F45"/>
    <w:pPr>
      <w:numPr>
        <w:numId w:val="1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nbolivia.webex.com/meet/DARH-GDCBB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693222-5067-4D06-98BC-AB76D73EB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48</Pages>
  <Words>18725</Words>
  <Characters>102990</Characters>
  <Application>Microsoft Office Word</Application>
  <DocSecurity>0</DocSecurity>
  <Lines>858</Lines>
  <Paragraphs>242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121473</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sin</cp:lastModifiedBy>
  <cp:revision>12</cp:revision>
  <cp:lastPrinted>2026-02-18T18:19:00Z</cp:lastPrinted>
  <dcterms:created xsi:type="dcterms:W3CDTF">2026-02-13T21:05:00Z</dcterms:created>
  <dcterms:modified xsi:type="dcterms:W3CDTF">2026-02-18T21:49:00Z</dcterms:modified>
</cp:coreProperties>
</file>